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4663" w14:textId="77777777" w:rsidR="00D1388E" w:rsidRPr="00346E87" w:rsidRDefault="00D1388E" w:rsidP="00D1388E">
      <w:pPr>
        <w:pStyle w:val="BeekdalOmslagtitel"/>
        <w:rPr>
          <w:rFonts w:ascii="Arial" w:hAnsi="Arial" w:cs="Arial"/>
          <w:b w:val="0"/>
          <w:bCs/>
          <w:color w:val="auto"/>
          <w:sz w:val="20"/>
          <w:szCs w:val="20"/>
          <w:lang w:val="en-US"/>
        </w:rPr>
      </w:pPr>
      <w:r w:rsidRPr="00346E87">
        <w:rPr>
          <w:rFonts w:ascii="Arial" w:hAnsi="Arial" w:cs="Arial"/>
          <w:bCs/>
          <w:color w:val="auto"/>
          <w:sz w:val="20"/>
          <w:szCs w:val="20"/>
        </w:rPr>
        <w:t>Notulen</w:t>
      </w:r>
      <w:r w:rsidRPr="00346E87">
        <w:rPr>
          <w:rFonts w:ascii="Arial" w:hAnsi="Arial" w:cs="Arial"/>
          <w:b w:val="0"/>
          <w:bCs/>
          <w:color w:val="auto"/>
          <w:sz w:val="20"/>
          <w:szCs w:val="20"/>
        </w:rPr>
        <w:t xml:space="preserve">  </w:t>
      </w:r>
      <w:r w:rsidRPr="00346E87">
        <w:rPr>
          <w:rFonts w:ascii="Arial" w:hAnsi="Arial" w:cs="Arial"/>
          <w:b w:val="0"/>
          <w:bCs/>
          <w:color w:val="auto"/>
          <w:sz w:val="20"/>
          <w:szCs w:val="20"/>
          <w:lang w:val="en-US"/>
        </w:rPr>
        <w:t xml:space="preserve">MR </w:t>
      </w:r>
      <w:r w:rsidRPr="00346E87">
        <w:rPr>
          <w:rFonts w:ascii="Arial" w:hAnsi="Arial" w:cs="Arial"/>
          <w:b w:val="0"/>
          <w:bCs/>
          <w:color w:val="auto"/>
          <w:position w:val="8"/>
          <w:sz w:val="20"/>
          <w:szCs w:val="20"/>
          <w:lang w:val="en-US"/>
        </w:rPr>
        <w:t>•</w:t>
      </w:r>
      <w:r w:rsidRPr="00346E87">
        <w:rPr>
          <w:rFonts w:ascii="Arial" w:eastAsia="Calibri" w:hAnsi="Arial" w:cs="Arial"/>
          <w:b w:val="0"/>
          <w:bCs/>
          <w:color w:val="auto"/>
          <w:sz w:val="20"/>
          <w:szCs w:val="20"/>
          <w:lang w:val="en-US"/>
        </w:rPr>
        <w:t xml:space="preserve"> </w:t>
      </w:r>
      <w:r w:rsidRPr="00346E87">
        <w:rPr>
          <w:rFonts w:ascii="Arial" w:hAnsi="Arial" w:cs="Arial"/>
          <w:b w:val="0"/>
          <w:bCs/>
          <w:color w:val="auto"/>
          <w:sz w:val="20"/>
          <w:szCs w:val="20"/>
          <w:lang w:val="en-US"/>
        </w:rPr>
        <w:t>PMR</w:t>
      </w:r>
    </w:p>
    <w:p w14:paraId="2C67A345" w14:textId="77777777" w:rsidR="00B959C9" w:rsidRPr="00346E87" w:rsidRDefault="00B959C9">
      <w:pPr>
        <w:rPr>
          <w:rFonts w:cs="Arial"/>
          <w:sz w:val="20"/>
        </w:rPr>
      </w:pPr>
    </w:p>
    <w:tbl>
      <w:tblPr>
        <w:tblW w:w="1531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22"/>
        <w:gridCol w:w="3405"/>
        <w:gridCol w:w="850"/>
      </w:tblGrid>
      <w:tr w:rsidR="00B62A64" w:rsidRPr="00346E87" w14:paraId="579E4A0C" w14:textId="77777777" w:rsidTr="00BA0096">
        <w:trPr>
          <w:trHeight w:val="1301"/>
        </w:trPr>
        <w:tc>
          <w:tcPr>
            <w:tcW w:w="11055" w:type="dxa"/>
            <w:gridSpan w:val="2"/>
            <w:shd w:val="clear" w:color="auto" w:fill="auto"/>
          </w:tcPr>
          <w:p w14:paraId="09CAE959" w14:textId="77777777" w:rsidR="00B62A64" w:rsidRPr="00346E87" w:rsidRDefault="00B62A64" w:rsidP="0000162F">
            <w:pPr>
              <w:rPr>
                <w:rFonts w:cs="Arial"/>
                <w:b/>
                <w:color w:val="002060"/>
                <w:sz w:val="20"/>
              </w:rPr>
            </w:pPr>
          </w:p>
          <w:p w14:paraId="25F6D0C1" w14:textId="77777777" w:rsidR="00B62A64" w:rsidRPr="00346E87" w:rsidRDefault="00B62A64" w:rsidP="0000162F">
            <w:pPr>
              <w:rPr>
                <w:rFonts w:cs="Arial"/>
                <w:b/>
                <w:color w:val="002060"/>
                <w:sz w:val="20"/>
              </w:rPr>
            </w:pPr>
            <w:r w:rsidRPr="00346E87">
              <w:rPr>
                <w:rFonts w:cs="Arial"/>
                <w:b/>
                <w:color w:val="002060"/>
                <w:sz w:val="20"/>
              </w:rPr>
              <w:t>Onderwerp</w:t>
            </w:r>
            <w:r w:rsidRPr="00346E87">
              <w:rPr>
                <w:rFonts w:cs="Arial"/>
                <w:color w:val="002060"/>
                <w:sz w:val="20"/>
              </w:rPr>
              <w:t>: MR  en PMR</w:t>
            </w:r>
          </w:p>
          <w:p w14:paraId="5B860392" w14:textId="4866AC8F" w:rsidR="00B62A64" w:rsidRPr="00346E87" w:rsidRDefault="00B62A64">
            <w:pPr>
              <w:rPr>
                <w:rFonts w:cs="Arial"/>
                <w:b/>
                <w:color w:val="002060"/>
                <w:sz w:val="20"/>
              </w:rPr>
            </w:pPr>
          </w:p>
          <w:p w14:paraId="2D817C30" w14:textId="77777777" w:rsidR="00B62A64" w:rsidRPr="00346E87" w:rsidRDefault="00B62A64" w:rsidP="0000162F">
            <w:pPr>
              <w:rPr>
                <w:rFonts w:cs="Arial"/>
                <w:b/>
                <w:color w:val="002060"/>
                <w:sz w:val="20"/>
              </w:rPr>
            </w:pPr>
          </w:p>
        </w:tc>
        <w:tc>
          <w:tcPr>
            <w:tcW w:w="4255" w:type="dxa"/>
            <w:gridSpan w:val="2"/>
            <w:shd w:val="clear" w:color="auto" w:fill="auto"/>
          </w:tcPr>
          <w:p w14:paraId="573C597F" w14:textId="3DC4446A" w:rsidR="00B62A64" w:rsidRPr="00346E87" w:rsidRDefault="00B62A64" w:rsidP="0000162F">
            <w:pPr>
              <w:rPr>
                <w:rFonts w:cs="Arial"/>
                <w:b/>
                <w:color w:val="002060"/>
                <w:sz w:val="20"/>
              </w:rPr>
            </w:pPr>
          </w:p>
          <w:p w14:paraId="0DAA4178" w14:textId="135B777A" w:rsidR="00B62A64" w:rsidRPr="00346E87" w:rsidRDefault="00B62A64" w:rsidP="00767D8B">
            <w:pPr>
              <w:rPr>
                <w:rFonts w:cs="Arial"/>
                <w:color w:val="002060"/>
                <w:sz w:val="20"/>
              </w:rPr>
            </w:pPr>
            <w:r w:rsidRPr="00346E87">
              <w:rPr>
                <w:rFonts w:cs="Arial"/>
                <w:b/>
                <w:color w:val="002060"/>
                <w:sz w:val="20"/>
              </w:rPr>
              <w:t>Aanwezig:</w:t>
            </w:r>
            <w:r w:rsidRPr="00346E87">
              <w:rPr>
                <w:rFonts w:cs="Arial"/>
                <w:bCs/>
                <w:color w:val="002060"/>
                <w:sz w:val="20"/>
              </w:rPr>
              <w:t xml:space="preserve"> Jasmin Hafkenscheid (</w:t>
            </w:r>
            <w:proofErr w:type="spellStart"/>
            <w:r w:rsidRPr="00346E87">
              <w:rPr>
                <w:rFonts w:cs="Arial"/>
                <w:bCs/>
                <w:color w:val="002060"/>
                <w:sz w:val="20"/>
              </w:rPr>
              <w:t>vz</w:t>
            </w:r>
            <w:proofErr w:type="spellEnd"/>
            <w:r w:rsidRPr="00346E87">
              <w:rPr>
                <w:rFonts w:cs="Arial"/>
                <w:bCs/>
                <w:color w:val="002060"/>
                <w:sz w:val="20"/>
              </w:rPr>
              <w:t>), Caroline Sluyters (</w:t>
            </w:r>
            <w:proofErr w:type="spellStart"/>
            <w:r w:rsidRPr="00346E87">
              <w:rPr>
                <w:rFonts w:cs="Arial"/>
                <w:bCs/>
                <w:color w:val="002060"/>
                <w:sz w:val="20"/>
              </w:rPr>
              <w:t>secr</w:t>
            </w:r>
            <w:proofErr w:type="spellEnd"/>
            <w:r w:rsidRPr="00346E87">
              <w:rPr>
                <w:rFonts w:cs="Arial"/>
                <w:bCs/>
                <w:color w:val="002060"/>
                <w:sz w:val="20"/>
              </w:rPr>
              <w:t xml:space="preserve">), Paul Brons, Tjeerd Mombarg, </w:t>
            </w:r>
            <w:r w:rsidRPr="00346E87">
              <w:rPr>
                <w:rFonts w:cs="Arial"/>
                <w:color w:val="002060"/>
                <w:sz w:val="20"/>
              </w:rPr>
              <w:t xml:space="preserve">Niels van der Graaff, Aldert Boer, </w:t>
            </w:r>
            <w:r w:rsidRPr="00346E87">
              <w:rPr>
                <w:rFonts w:cs="Arial"/>
                <w:bCs/>
                <w:color w:val="002060"/>
                <w:sz w:val="20"/>
              </w:rPr>
              <w:t xml:space="preserve">Lobke </w:t>
            </w:r>
            <w:r w:rsidRPr="00346E87">
              <w:rPr>
                <w:rFonts w:cs="Arial"/>
                <w:iCs/>
                <w:color w:val="002060"/>
                <w:sz w:val="20"/>
              </w:rPr>
              <w:t xml:space="preserve">Koster Oosterbaan, </w:t>
            </w:r>
            <w:r w:rsidRPr="00346E87">
              <w:rPr>
                <w:rFonts w:cs="Arial"/>
                <w:color w:val="002060"/>
                <w:sz w:val="20"/>
              </w:rPr>
              <w:t>Lonneke Derksen,</w:t>
            </w:r>
            <w:r w:rsidRPr="00346E87">
              <w:rPr>
                <w:rFonts w:cs="Arial"/>
                <w:b/>
                <w:color w:val="002060"/>
                <w:sz w:val="20"/>
              </w:rPr>
              <w:t xml:space="preserve"> </w:t>
            </w:r>
            <w:r w:rsidRPr="00346E87">
              <w:rPr>
                <w:rFonts w:cs="Arial"/>
                <w:bCs/>
                <w:color w:val="002060"/>
                <w:sz w:val="20"/>
              </w:rPr>
              <w:t>Peter Kiers, Jan Hollebeek</w:t>
            </w:r>
            <w:r w:rsidR="005E280A" w:rsidRPr="00346E87">
              <w:rPr>
                <w:rFonts w:cs="Arial"/>
                <w:bCs/>
                <w:color w:val="002060"/>
                <w:sz w:val="20"/>
              </w:rPr>
              <w:t>, Jan Erik Nijenhuis</w:t>
            </w:r>
            <w:r w:rsidR="00C14458" w:rsidRPr="00346E87">
              <w:rPr>
                <w:rFonts w:cs="Arial"/>
                <w:bCs/>
                <w:color w:val="002060"/>
                <w:sz w:val="20"/>
              </w:rPr>
              <w:t xml:space="preserve">, Annemarie de Putter, </w:t>
            </w:r>
            <w:r w:rsidR="00C14458" w:rsidRPr="00346E87">
              <w:rPr>
                <w:rFonts w:cs="Arial"/>
                <w:color w:val="002060"/>
                <w:sz w:val="20"/>
              </w:rPr>
              <w:t xml:space="preserve">Suzan Beeker </w:t>
            </w:r>
          </w:p>
        </w:tc>
      </w:tr>
      <w:tr w:rsidR="00B62A64" w:rsidRPr="00346E87" w14:paraId="617AB03F" w14:textId="77777777" w:rsidTr="00BA0096">
        <w:trPr>
          <w:trHeight w:val="393"/>
        </w:trPr>
        <w:tc>
          <w:tcPr>
            <w:tcW w:w="11055" w:type="dxa"/>
            <w:gridSpan w:val="2"/>
            <w:shd w:val="clear" w:color="auto" w:fill="auto"/>
          </w:tcPr>
          <w:p w14:paraId="5BD6DCF4" w14:textId="77777777" w:rsidR="00B62A64" w:rsidRPr="00346E87" w:rsidRDefault="00B62A64" w:rsidP="00316265">
            <w:pPr>
              <w:rPr>
                <w:rFonts w:cs="Arial"/>
                <w:b/>
                <w:color w:val="002060"/>
                <w:sz w:val="20"/>
              </w:rPr>
            </w:pPr>
          </w:p>
          <w:p w14:paraId="6E8B83B3" w14:textId="5B90678A" w:rsidR="00B62A64" w:rsidRPr="00346E87" w:rsidRDefault="00B62A64" w:rsidP="007F4A3C">
            <w:pPr>
              <w:rPr>
                <w:rFonts w:cs="Arial"/>
                <w:color w:val="002060"/>
                <w:sz w:val="20"/>
              </w:rPr>
            </w:pPr>
            <w:r w:rsidRPr="00346E87">
              <w:rPr>
                <w:rFonts w:cs="Arial"/>
                <w:b/>
                <w:color w:val="002060"/>
                <w:sz w:val="20"/>
              </w:rPr>
              <w:t>Datum</w:t>
            </w:r>
            <w:r w:rsidRPr="00346E87">
              <w:rPr>
                <w:rFonts w:cs="Arial"/>
                <w:color w:val="002060"/>
                <w:sz w:val="20"/>
              </w:rPr>
              <w:t xml:space="preserve">: </w:t>
            </w:r>
            <w:r w:rsidRPr="00346E87">
              <w:rPr>
                <w:rFonts w:cs="Arial"/>
                <w:bCs/>
                <w:color w:val="002060"/>
                <w:sz w:val="20"/>
              </w:rPr>
              <w:t xml:space="preserve">woensdag </w:t>
            </w:r>
            <w:r w:rsidR="00C14458" w:rsidRPr="00346E87">
              <w:rPr>
                <w:rFonts w:cs="Arial"/>
                <w:bCs/>
                <w:color w:val="002060"/>
                <w:sz w:val="20"/>
              </w:rPr>
              <w:t>24 mei</w:t>
            </w:r>
            <w:r w:rsidRPr="00346E87">
              <w:rPr>
                <w:rFonts w:cs="Arial"/>
                <w:bCs/>
                <w:color w:val="002060"/>
                <w:sz w:val="20"/>
              </w:rPr>
              <w:t xml:space="preserve"> 2023 </w:t>
            </w:r>
          </w:p>
        </w:tc>
        <w:tc>
          <w:tcPr>
            <w:tcW w:w="4255" w:type="dxa"/>
            <w:gridSpan w:val="2"/>
            <w:shd w:val="clear" w:color="auto" w:fill="auto"/>
          </w:tcPr>
          <w:p w14:paraId="142876D5" w14:textId="42E38E43" w:rsidR="00B62A64" w:rsidRPr="00346E87" w:rsidRDefault="00B62A64" w:rsidP="0000162F">
            <w:pPr>
              <w:rPr>
                <w:rFonts w:cs="Arial"/>
                <w:color w:val="002060"/>
                <w:sz w:val="20"/>
              </w:rPr>
            </w:pPr>
            <w:r w:rsidRPr="00346E87">
              <w:rPr>
                <w:rFonts w:cs="Arial"/>
                <w:b/>
                <w:color w:val="002060"/>
                <w:sz w:val="20"/>
              </w:rPr>
              <w:t>Afwezig</w:t>
            </w:r>
            <w:r w:rsidR="005E280A" w:rsidRPr="00346E87">
              <w:rPr>
                <w:rFonts w:cs="Arial"/>
                <w:bCs/>
                <w:color w:val="002060"/>
                <w:sz w:val="20"/>
              </w:rPr>
              <w:t xml:space="preserve"> </w:t>
            </w:r>
            <w:r w:rsidR="006B5AED" w:rsidRPr="00346E87">
              <w:rPr>
                <w:rFonts w:cs="Arial"/>
                <w:bCs/>
                <w:color w:val="002060"/>
                <w:sz w:val="20"/>
              </w:rPr>
              <w:t>Lonneke</w:t>
            </w:r>
            <w:r w:rsidR="00F724FD" w:rsidRPr="00346E87">
              <w:rPr>
                <w:rFonts w:cs="Arial"/>
                <w:bCs/>
                <w:color w:val="002060"/>
                <w:sz w:val="20"/>
              </w:rPr>
              <w:t xml:space="preserve"> Derksen</w:t>
            </w:r>
          </w:p>
          <w:p w14:paraId="697C52A0" w14:textId="68255166" w:rsidR="005E280A" w:rsidRPr="00346E87" w:rsidRDefault="005E280A" w:rsidP="0000162F">
            <w:pPr>
              <w:rPr>
                <w:rFonts w:cs="Arial"/>
                <w:color w:val="002060"/>
                <w:sz w:val="20"/>
              </w:rPr>
            </w:pPr>
            <w:r w:rsidRPr="00346E87">
              <w:rPr>
                <w:rFonts w:cs="Arial"/>
                <w:b/>
                <w:bCs/>
                <w:color w:val="002060"/>
                <w:sz w:val="20"/>
              </w:rPr>
              <w:t>Gast:</w:t>
            </w:r>
            <w:r w:rsidR="00C14458" w:rsidRPr="00346E87">
              <w:rPr>
                <w:rFonts w:cs="Arial"/>
                <w:color w:val="002060"/>
                <w:sz w:val="20"/>
              </w:rPr>
              <w:t xml:space="preserve"> </w:t>
            </w:r>
            <w:r w:rsidR="00E622CB">
              <w:rPr>
                <w:rFonts w:cs="Arial"/>
                <w:color w:val="002060"/>
                <w:sz w:val="20"/>
              </w:rPr>
              <w:t>L</w:t>
            </w:r>
            <w:r w:rsidR="006B5AED" w:rsidRPr="00346E87">
              <w:rPr>
                <w:rFonts w:cs="Arial"/>
                <w:color w:val="002060"/>
                <w:sz w:val="20"/>
              </w:rPr>
              <w:t xml:space="preserve">iesbeth </w:t>
            </w:r>
            <w:r w:rsidR="00E622CB">
              <w:rPr>
                <w:rFonts w:cs="Arial"/>
                <w:color w:val="002060"/>
                <w:sz w:val="20"/>
              </w:rPr>
              <w:t>M</w:t>
            </w:r>
            <w:r w:rsidR="006B5AED" w:rsidRPr="00346E87">
              <w:rPr>
                <w:rFonts w:cs="Arial"/>
                <w:color w:val="002060"/>
                <w:sz w:val="20"/>
              </w:rPr>
              <w:t xml:space="preserve">eijer en </w:t>
            </w:r>
            <w:r w:rsidR="000C3F22" w:rsidRPr="00346E87">
              <w:rPr>
                <w:rFonts w:cs="Arial"/>
                <w:color w:val="002060"/>
                <w:sz w:val="20"/>
              </w:rPr>
              <w:t xml:space="preserve">Boris </w:t>
            </w:r>
            <w:r w:rsidR="00E622CB">
              <w:rPr>
                <w:rFonts w:cs="Arial"/>
                <w:color w:val="002060"/>
                <w:sz w:val="20"/>
              </w:rPr>
              <w:t>van Gennip</w:t>
            </w:r>
          </w:p>
        </w:tc>
      </w:tr>
      <w:tr w:rsidR="00B62A64" w:rsidRPr="00346E87" w14:paraId="744CBAE6" w14:textId="77777777" w:rsidTr="00BA0096">
        <w:trPr>
          <w:trHeight w:val="737"/>
        </w:trPr>
        <w:tc>
          <w:tcPr>
            <w:tcW w:w="11055" w:type="dxa"/>
            <w:gridSpan w:val="2"/>
            <w:shd w:val="clear" w:color="auto" w:fill="auto"/>
          </w:tcPr>
          <w:p w14:paraId="328B973E" w14:textId="77777777" w:rsidR="00B62A64" w:rsidRPr="00346E87" w:rsidRDefault="00B62A64" w:rsidP="0000162F">
            <w:pPr>
              <w:rPr>
                <w:rFonts w:cs="Arial"/>
                <w:b/>
                <w:color w:val="002060"/>
                <w:sz w:val="20"/>
              </w:rPr>
            </w:pPr>
          </w:p>
          <w:p w14:paraId="3AC83ED9" w14:textId="22826170" w:rsidR="00B62A64" w:rsidRPr="00346E87" w:rsidRDefault="00B62A64" w:rsidP="000722E3">
            <w:pPr>
              <w:rPr>
                <w:rFonts w:cs="Arial"/>
                <w:b/>
                <w:color w:val="002060"/>
                <w:sz w:val="20"/>
              </w:rPr>
            </w:pPr>
            <w:r w:rsidRPr="00346E87">
              <w:rPr>
                <w:rFonts w:cs="Arial"/>
                <w:b/>
                <w:color w:val="002060"/>
                <w:sz w:val="20"/>
              </w:rPr>
              <w:t>Bijzonderheden:</w:t>
            </w:r>
            <w:r w:rsidRPr="00346E87">
              <w:rPr>
                <w:rFonts w:cs="Arial"/>
                <w:bCs/>
                <w:color w:val="002060"/>
                <w:sz w:val="20"/>
              </w:rPr>
              <w:t xml:space="preserve"> </w:t>
            </w:r>
          </w:p>
        </w:tc>
        <w:tc>
          <w:tcPr>
            <w:tcW w:w="4255" w:type="dxa"/>
            <w:gridSpan w:val="2"/>
            <w:shd w:val="clear" w:color="auto" w:fill="auto"/>
          </w:tcPr>
          <w:p w14:paraId="539BB8BB" w14:textId="77777777" w:rsidR="00B62A64" w:rsidRPr="00346E87" w:rsidRDefault="00B62A64" w:rsidP="0000162F">
            <w:pPr>
              <w:rPr>
                <w:rFonts w:cs="Arial"/>
                <w:b/>
                <w:color w:val="002060"/>
                <w:sz w:val="20"/>
              </w:rPr>
            </w:pPr>
          </w:p>
          <w:p w14:paraId="2F1FDC21" w14:textId="696A124A" w:rsidR="00B62A64" w:rsidRPr="00346E87" w:rsidRDefault="00B62A64" w:rsidP="0000162F">
            <w:pPr>
              <w:rPr>
                <w:rFonts w:cs="Arial"/>
                <w:color w:val="002060"/>
                <w:sz w:val="20"/>
              </w:rPr>
            </w:pPr>
            <w:r w:rsidRPr="00346E87">
              <w:rPr>
                <w:rFonts w:cs="Arial"/>
                <w:b/>
                <w:color w:val="002060"/>
                <w:sz w:val="20"/>
              </w:rPr>
              <w:t>Notulen</w:t>
            </w:r>
            <w:r w:rsidRPr="00346E87">
              <w:rPr>
                <w:rFonts w:cs="Arial"/>
                <w:color w:val="002060"/>
                <w:sz w:val="20"/>
              </w:rPr>
              <w:t>: Paul Brons</w:t>
            </w:r>
          </w:p>
        </w:tc>
      </w:tr>
      <w:tr w:rsidR="00B62A64" w:rsidRPr="00346E87" w14:paraId="32F9383F" w14:textId="77777777" w:rsidTr="00BA0096">
        <w:trPr>
          <w:trHeight w:val="290"/>
        </w:trPr>
        <w:tc>
          <w:tcPr>
            <w:tcW w:w="1133" w:type="dxa"/>
            <w:tcBorders>
              <w:right w:val="single" w:sz="4" w:space="0" w:color="FFFFFF" w:themeColor="background1"/>
            </w:tcBorders>
            <w:shd w:val="clear" w:color="auto" w:fill="002060"/>
          </w:tcPr>
          <w:p w14:paraId="48C1DF34" w14:textId="383924B6" w:rsidR="00B62A64" w:rsidRPr="00346E87" w:rsidRDefault="00B62A64" w:rsidP="00CB10BF">
            <w:pPr>
              <w:jc w:val="center"/>
              <w:rPr>
                <w:rFonts w:cs="Arial"/>
                <w:b/>
                <w:color w:val="FFFFFF" w:themeColor="background1"/>
                <w:sz w:val="20"/>
              </w:rPr>
            </w:pPr>
            <w:r w:rsidRPr="00346E87">
              <w:rPr>
                <w:rFonts w:cs="Arial"/>
                <w:b/>
                <w:color w:val="FFFFFF" w:themeColor="background1"/>
                <w:sz w:val="20"/>
              </w:rPr>
              <w:t>PMR</w:t>
            </w:r>
          </w:p>
        </w:tc>
        <w:tc>
          <w:tcPr>
            <w:tcW w:w="9922" w:type="dxa"/>
            <w:tcBorders>
              <w:left w:val="single" w:sz="4" w:space="0" w:color="FFFFFF" w:themeColor="background1"/>
              <w:right w:val="single" w:sz="4" w:space="0" w:color="FFFFFF" w:themeColor="background1"/>
            </w:tcBorders>
            <w:shd w:val="clear" w:color="auto" w:fill="002060"/>
          </w:tcPr>
          <w:p w14:paraId="509CACE6" w14:textId="2BEF0D8A" w:rsidR="00B62A64" w:rsidRPr="00346E87" w:rsidRDefault="00B62A64" w:rsidP="00CB10BF">
            <w:pPr>
              <w:jc w:val="center"/>
              <w:rPr>
                <w:rFonts w:cs="Arial"/>
                <w:b/>
                <w:color w:val="FFFFFF" w:themeColor="background1"/>
                <w:sz w:val="20"/>
              </w:rPr>
            </w:pPr>
            <w:r w:rsidRPr="00346E87">
              <w:rPr>
                <w:rFonts w:cs="Arial"/>
                <w:b/>
                <w:color w:val="FFFFFF" w:themeColor="background1"/>
                <w:sz w:val="20"/>
              </w:rPr>
              <w:t>Onderwerp</w:t>
            </w:r>
          </w:p>
        </w:tc>
        <w:tc>
          <w:tcPr>
            <w:tcW w:w="3405" w:type="dxa"/>
            <w:tcBorders>
              <w:left w:val="single" w:sz="4" w:space="0" w:color="FFFFFF" w:themeColor="background1"/>
              <w:right w:val="single" w:sz="4" w:space="0" w:color="FFFFFF" w:themeColor="background1"/>
            </w:tcBorders>
            <w:shd w:val="clear" w:color="auto" w:fill="002060"/>
          </w:tcPr>
          <w:p w14:paraId="25A1D9AF" w14:textId="077A269E" w:rsidR="00B62A64" w:rsidRPr="00346E87" w:rsidRDefault="00B62A64" w:rsidP="00CB10BF">
            <w:pPr>
              <w:pStyle w:val="Kop1"/>
              <w:rPr>
                <w:rFonts w:ascii="Arial" w:hAnsi="Arial" w:cs="Arial"/>
                <w:bCs/>
                <w:color w:val="FFFFFF" w:themeColor="background1"/>
                <w:sz w:val="20"/>
              </w:rPr>
            </w:pPr>
            <w:r w:rsidRPr="00346E87">
              <w:rPr>
                <w:rFonts w:ascii="Arial" w:hAnsi="Arial" w:cs="Arial"/>
                <w:bCs/>
                <w:color w:val="FFFFFF" w:themeColor="background1"/>
                <w:sz w:val="20"/>
              </w:rPr>
              <w:t>Besluit/te doen</w:t>
            </w:r>
          </w:p>
        </w:tc>
        <w:tc>
          <w:tcPr>
            <w:tcW w:w="850" w:type="dxa"/>
            <w:tcBorders>
              <w:left w:val="single" w:sz="4" w:space="0" w:color="FFFFFF" w:themeColor="background1"/>
            </w:tcBorders>
            <w:shd w:val="clear" w:color="auto" w:fill="002060"/>
          </w:tcPr>
          <w:p w14:paraId="4D28D827" w14:textId="2F919F73" w:rsidR="00B62A64" w:rsidRPr="00346E87" w:rsidRDefault="00B62A64" w:rsidP="00CB10BF">
            <w:pPr>
              <w:jc w:val="center"/>
              <w:rPr>
                <w:rFonts w:cs="Arial"/>
                <w:b/>
                <w:color w:val="002060"/>
                <w:sz w:val="20"/>
              </w:rPr>
            </w:pPr>
            <w:r w:rsidRPr="00346E87">
              <w:rPr>
                <w:rFonts w:cs="Arial"/>
                <w:b/>
                <w:color w:val="002060"/>
                <w:sz w:val="20"/>
              </w:rPr>
              <w:t>door</w:t>
            </w:r>
          </w:p>
        </w:tc>
      </w:tr>
      <w:tr w:rsidR="00B62A64" w:rsidRPr="00346E87" w14:paraId="7799C1C7" w14:textId="77777777" w:rsidTr="00BA0096">
        <w:trPr>
          <w:trHeight w:val="290"/>
        </w:trPr>
        <w:tc>
          <w:tcPr>
            <w:tcW w:w="1133" w:type="dxa"/>
            <w:tcBorders>
              <w:right w:val="single" w:sz="4" w:space="0" w:color="auto"/>
            </w:tcBorders>
            <w:shd w:val="clear" w:color="auto" w:fill="auto"/>
          </w:tcPr>
          <w:p w14:paraId="06D64BD3" w14:textId="5C8F499F" w:rsidR="00B62A64" w:rsidRPr="00E622CB" w:rsidRDefault="00E622CB" w:rsidP="001D23A0">
            <w:pPr>
              <w:jc w:val="center"/>
              <w:rPr>
                <w:rFonts w:cs="Arial"/>
                <w:b/>
                <w:color w:val="002060"/>
                <w:sz w:val="20"/>
              </w:rPr>
            </w:pPr>
            <w:r w:rsidRPr="00E622CB">
              <w:rPr>
                <w:rFonts w:cs="Arial"/>
                <w:b/>
                <w:color w:val="002060"/>
                <w:sz w:val="20"/>
              </w:rPr>
              <w:t>P1</w:t>
            </w:r>
          </w:p>
        </w:tc>
        <w:tc>
          <w:tcPr>
            <w:tcW w:w="9922" w:type="dxa"/>
            <w:tcBorders>
              <w:left w:val="single" w:sz="4" w:space="0" w:color="auto"/>
              <w:right w:val="single" w:sz="4" w:space="0" w:color="auto"/>
            </w:tcBorders>
            <w:shd w:val="clear" w:color="auto" w:fill="auto"/>
          </w:tcPr>
          <w:p w14:paraId="7AA0031E" w14:textId="77777777" w:rsidR="00E622CB" w:rsidRPr="00E622CB" w:rsidRDefault="00E622CB" w:rsidP="00E622CB">
            <w:pPr>
              <w:rPr>
                <w:rFonts w:cs="Arial"/>
                <w:b/>
                <w:color w:val="002060"/>
                <w:sz w:val="20"/>
              </w:rPr>
            </w:pPr>
            <w:r w:rsidRPr="00E622CB">
              <w:rPr>
                <w:rFonts w:cs="Arial"/>
                <w:b/>
                <w:color w:val="002060"/>
                <w:sz w:val="20"/>
              </w:rPr>
              <w:t>Mededelingen</w:t>
            </w:r>
          </w:p>
          <w:p w14:paraId="67A48876" w14:textId="77777777" w:rsidR="00E622CB" w:rsidRPr="00E622CB" w:rsidRDefault="00E622CB" w:rsidP="00E622CB">
            <w:pPr>
              <w:pStyle w:val="Lijstalinea"/>
              <w:numPr>
                <w:ilvl w:val="0"/>
                <w:numId w:val="33"/>
              </w:numPr>
              <w:rPr>
                <w:rFonts w:cs="Arial"/>
                <w:b/>
                <w:color w:val="002060"/>
                <w:sz w:val="20"/>
              </w:rPr>
            </w:pPr>
            <w:r w:rsidRPr="00E622CB">
              <w:rPr>
                <w:rFonts w:cs="Arial"/>
                <w:b/>
                <w:color w:val="002060"/>
                <w:sz w:val="20"/>
              </w:rPr>
              <w:t>Scholingsgelden</w:t>
            </w:r>
          </w:p>
          <w:p w14:paraId="2E140CBB" w14:textId="77777777" w:rsidR="00E622CB" w:rsidRPr="00E622CB" w:rsidRDefault="00E622CB" w:rsidP="00E622CB">
            <w:pPr>
              <w:pStyle w:val="Lijstalinea"/>
              <w:numPr>
                <w:ilvl w:val="0"/>
                <w:numId w:val="33"/>
              </w:numPr>
              <w:rPr>
                <w:rFonts w:cs="Arial"/>
                <w:b/>
                <w:color w:val="002060"/>
                <w:sz w:val="20"/>
              </w:rPr>
            </w:pPr>
            <w:r w:rsidRPr="00E622CB">
              <w:rPr>
                <w:rFonts w:cs="Arial"/>
                <w:b/>
                <w:color w:val="002060"/>
                <w:sz w:val="20"/>
              </w:rPr>
              <w:t xml:space="preserve">Vragenlijst BOOT       </w:t>
            </w:r>
          </w:p>
          <w:p w14:paraId="5239310F" w14:textId="00083754" w:rsidR="00E622CB" w:rsidRPr="00E622CB" w:rsidRDefault="00E622CB" w:rsidP="00E622CB">
            <w:pPr>
              <w:pStyle w:val="Lijstalinea"/>
              <w:numPr>
                <w:ilvl w:val="0"/>
                <w:numId w:val="33"/>
              </w:numPr>
              <w:rPr>
                <w:rFonts w:cs="Arial"/>
                <w:b/>
                <w:color w:val="002060"/>
                <w:sz w:val="20"/>
              </w:rPr>
            </w:pPr>
            <w:r w:rsidRPr="00E622CB">
              <w:rPr>
                <w:rFonts w:cs="Arial"/>
                <w:b/>
                <w:color w:val="002060"/>
                <w:sz w:val="20"/>
              </w:rPr>
              <w:t>Evaluatie uitbreiding mentoraat</w:t>
            </w:r>
          </w:p>
          <w:p w14:paraId="0B6CCDAB" w14:textId="6E7BB66A" w:rsidR="00E622CB" w:rsidRPr="00E622CB" w:rsidRDefault="00E622CB" w:rsidP="00E34CBD">
            <w:pPr>
              <w:pStyle w:val="Lijstalinea"/>
              <w:numPr>
                <w:ilvl w:val="0"/>
                <w:numId w:val="33"/>
              </w:numPr>
              <w:rPr>
                <w:rFonts w:cs="Arial"/>
                <w:b/>
                <w:color w:val="002060"/>
                <w:sz w:val="20"/>
              </w:rPr>
            </w:pPr>
            <w:r w:rsidRPr="00E622CB">
              <w:rPr>
                <w:rFonts w:cs="Arial"/>
                <w:b/>
                <w:color w:val="002060"/>
                <w:sz w:val="20"/>
              </w:rPr>
              <w:t>Takenlijst en circulariteit</w:t>
            </w:r>
          </w:p>
          <w:p w14:paraId="166B5A30" w14:textId="77777777" w:rsidR="00E622CB" w:rsidRDefault="00E622CB" w:rsidP="00E622CB">
            <w:pPr>
              <w:rPr>
                <w:rFonts w:cs="Arial"/>
                <w:b/>
                <w:color w:val="002060"/>
                <w:sz w:val="20"/>
              </w:rPr>
            </w:pPr>
          </w:p>
          <w:p w14:paraId="15EE2B6E" w14:textId="4FEB716E" w:rsidR="00E622CB" w:rsidRPr="00E622CB" w:rsidRDefault="00E622CB" w:rsidP="00E622CB">
            <w:pPr>
              <w:rPr>
                <w:rFonts w:cs="Arial"/>
                <w:b/>
                <w:color w:val="002060"/>
                <w:sz w:val="20"/>
              </w:rPr>
            </w:pPr>
            <w:r w:rsidRPr="00E622CB">
              <w:rPr>
                <w:rFonts w:cs="Arial"/>
                <w:b/>
                <w:color w:val="002060"/>
                <w:sz w:val="20"/>
              </w:rPr>
              <w:t>Scholingsgelden</w:t>
            </w:r>
          </w:p>
          <w:p w14:paraId="6D04D1F5" w14:textId="77777777" w:rsidR="00E622CB" w:rsidRPr="00E622CB" w:rsidRDefault="00E622CB" w:rsidP="00E622CB">
            <w:pPr>
              <w:rPr>
                <w:rFonts w:cs="Arial"/>
                <w:color w:val="002060"/>
                <w:sz w:val="20"/>
              </w:rPr>
            </w:pPr>
            <w:r w:rsidRPr="00E622CB">
              <w:rPr>
                <w:rFonts w:cs="Arial"/>
                <w:color w:val="002060"/>
                <w:sz w:val="20"/>
              </w:rPr>
              <w:t xml:space="preserve">GRAN: </w:t>
            </w:r>
          </w:p>
          <w:p w14:paraId="6CF78A47" w14:textId="77777777" w:rsidR="00E622CB" w:rsidRPr="00E622CB" w:rsidRDefault="00E622CB" w:rsidP="00E622CB">
            <w:pPr>
              <w:rPr>
                <w:rFonts w:cs="Arial"/>
                <w:color w:val="002060"/>
                <w:sz w:val="20"/>
              </w:rPr>
            </w:pPr>
            <w:r w:rsidRPr="00E622CB">
              <w:rPr>
                <w:rFonts w:cs="Arial"/>
                <w:color w:val="002060"/>
                <w:sz w:val="20"/>
              </w:rPr>
              <w:t>… nog een brede discussie met hele personeel hierover is (dit schooljaar) niet mogelijk.</w:t>
            </w:r>
          </w:p>
          <w:p w14:paraId="6F80C3BF" w14:textId="77777777" w:rsidR="00E622CB" w:rsidRPr="00E622CB" w:rsidRDefault="00E622CB" w:rsidP="00E622CB">
            <w:pPr>
              <w:rPr>
                <w:rFonts w:cs="Arial"/>
                <w:color w:val="002060"/>
                <w:sz w:val="20"/>
              </w:rPr>
            </w:pPr>
            <w:r w:rsidRPr="00E622CB">
              <w:rPr>
                <w:rFonts w:cs="Arial"/>
                <w:color w:val="002060"/>
                <w:sz w:val="20"/>
              </w:rPr>
              <w:t xml:space="preserve">… PMR plannen, om hier samen nog naar te kijken en hoe we dit kunnen aanvliegen </w:t>
            </w:r>
          </w:p>
          <w:p w14:paraId="39E25D44" w14:textId="77777777" w:rsidR="00E622CB" w:rsidRPr="00E622CB" w:rsidRDefault="00E622CB" w:rsidP="00E622CB">
            <w:pPr>
              <w:rPr>
                <w:rFonts w:cs="Arial"/>
                <w:color w:val="002060"/>
                <w:sz w:val="20"/>
              </w:rPr>
            </w:pPr>
          </w:p>
          <w:p w14:paraId="3C20BC51" w14:textId="77777777" w:rsidR="00E622CB" w:rsidRPr="00E622CB" w:rsidRDefault="00E622CB" w:rsidP="00E622CB">
            <w:pPr>
              <w:rPr>
                <w:rFonts w:cs="Arial"/>
                <w:color w:val="002060"/>
                <w:sz w:val="20"/>
              </w:rPr>
            </w:pPr>
            <w:r w:rsidRPr="00E622CB">
              <w:rPr>
                <w:rFonts w:cs="Arial"/>
                <w:color w:val="002060"/>
                <w:sz w:val="20"/>
              </w:rPr>
              <w:t xml:space="preserve">Voorstel zal dan gaan over (die 16 uur): </w:t>
            </w:r>
          </w:p>
          <w:p w14:paraId="4EE53542" w14:textId="77777777" w:rsidR="00E622CB" w:rsidRPr="00E622CB" w:rsidRDefault="00E622CB" w:rsidP="00E622CB">
            <w:pPr>
              <w:rPr>
                <w:rFonts w:cs="Arial"/>
                <w:color w:val="002060"/>
                <w:sz w:val="20"/>
              </w:rPr>
            </w:pPr>
            <w:r w:rsidRPr="00E622CB">
              <w:rPr>
                <w:rFonts w:cs="Arial"/>
                <w:color w:val="002060"/>
                <w:sz w:val="20"/>
              </w:rPr>
              <w:t xml:space="preserve">- korte termijn voor komend schooljaar. </w:t>
            </w:r>
          </w:p>
          <w:p w14:paraId="4A3909E8" w14:textId="702F21DA" w:rsidR="00E622CB" w:rsidRPr="00E622CB" w:rsidRDefault="00E622CB" w:rsidP="00E622CB">
            <w:pPr>
              <w:rPr>
                <w:rFonts w:cs="Arial"/>
                <w:color w:val="002060"/>
                <w:sz w:val="20"/>
              </w:rPr>
            </w:pPr>
            <w:r w:rsidRPr="00E622CB">
              <w:rPr>
                <w:rFonts w:cs="Arial"/>
                <w:color w:val="002060"/>
                <w:sz w:val="20"/>
              </w:rPr>
              <w:t xml:space="preserve">- en vaster plan voor lange termijn. </w:t>
            </w:r>
          </w:p>
          <w:p w14:paraId="5B32ACD1" w14:textId="421CBB3F" w:rsidR="00E622CB" w:rsidRPr="00E622CB" w:rsidRDefault="00E622CB" w:rsidP="00E622CB">
            <w:pPr>
              <w:rPr>
                <w:rFonts w:cs="Arial"/>
                <w:color w:val="002060"/>
                <w:sz w:val="20"/>
              </w:rPr>
            </w:pPr>
          </w:p>
          <w:p w14:paraId="64EF8556" w14:textId="77777777" w:rsidR="00E622CB" w:rsidRPr="00E622CB" w:rsidRDefault="00E622CB" w:rsidP="00E622CB">
            <w:pPr>
              <w:rPr>
                <w:rFonts w:cs="Arial"/>
                <w:b/>
                <w:color w:val="002060"/>
                <w:sz w:val="20"/>
              </w:rPr>
            </w:pPr>
            <w:r w:rsidRPr="00E622CB">
              <w:rPr>
                <w:rFonts w:cs="Arial"/>
                <w:b/>
                <w:color w:val="002060"/>
                <w:sz w:val="20"/>
              </w:rPr>
              <w:t xml:space="preserve">Vragenlijst BOOT       </w:t>
            </w:r>
          </w:p>
          <w:p w14:paraId="53DB1726" w14:textId="77777777" w:rsidR="00E622CB" w:rsidRPr="00E622CB" w:rsidRDefault="00E622CB" w:rsidP="00E622CB">
            <w:pPr>
              <w:rPr>
                <w:rFonts w:cs="Arial"/>
                <w:color w:val="002060"/>
                <w:sz w:val="20"/>
              </w:rPr>
            </w:pPr>
            <w:r w:rsidRPr="00E622CB">
              <w:rPr>
                <w:rFonts w:cs="Arial"/>
                <w:color w:val="002060"/>
                <w:sz w:val="20"/>
              </w:rPr>
              <w:t xml:space="preserve">Vragen van vorige keer zijn gesteld aan bedrijf </w:t>
            </w:r>
            <w:proofErr w:type="spellStart"/>
            <w:r w:rsidRPr="00E622CB">
              <w:rPr>
                <w:rFonts w:cs="Arial"/>
                <w:color w:val="002060"/>
                <w:sz w:val="20"/>
              </w:rPr>
              <w:t>Eloo</w:t>
            </w:r>
            <w:proofErr w:type="spellEnd"/>
            <w:r w:rsidRPr="00E622CB">
              <w:rPr>
                <w:rFonts w:cs="Arial"/>
                <w:color w:val="002060"/>
                <w:sz w:val="20"/>
              </w:rPr>
              <w:t xml:space="preserve"> (achter BOOT) om te kijken of de vragenlijst aangepast kan worden. </w:t>
            </w:r>
          </w:p>
          <w:p w14:paraId="63483A40" w14:textId="1713DDA8" w:rsidR="00E622CB" w:rsidRPr="00E622CB" w:rsidRDefault="00E622CB" w:rsidP="00E622CB">
            <w:pPr>
              <w:rPr>
                <w:rFonts w:cs="Arial"/>
                <w:color w:val="002060"/>
                <w:sz w:val="20"/>
              </w:rPr>
            </w:pPr>
          </w:p>
          <w:p w14:paraId="7D1DE9FE" w14:textId="6667E767" w:rsidR="00E622CB" w:rsidRPr="00E622CB" w:rsidRDefault="00E622CB" w:rsidP="00E622CB">
            <w:pPr>
              <w:rPr>
                <w:rFonts w:cs="Arial"/>
                <w:b/>
                <w:color w:val="002060"/>
                <w:sz w:val="20"/>
              </w:rPr>
            </w:pPr>
            <w:r w:rsidRPr="00E622CB">
              <w:rPr>
                <w:rFonts w:cs="Arial"/>
                <w:b/>
                <w:color w:val="002060"/>
                <w:sz w:val="20"/>
              </w:rPr>
              <w:t>Evaluatie uitbreiding mentoraat</w:t>
            </w:r>
          </w:p>
          <w:p w14:paraId="7FA6B4DF" w14:textId="77777777" w:rsidR="00E622CB" w:rsidRPr="00E622CB" w:rsidRDefault="00E622CB" w:rsidP="00E622CB">
            <w:pPr>
              <w:rPr>
                <w:rFonts w:cs="Arial"/>
                <w:color w:val="002060"/>
                <w:sz w:val="20"/>
              </w:rPr>
            </w:pPr>
            <w:r w:rsidRPr="00E622CB">
              <w:rPr>
                <w:rFonts w:cs="Arial"/>
                <w:color w:val="002060"/>
                <w:sz w:val="20"/>
              </w:rPr>
              <w:t xml:space="preserve">Doen we dus nadat NPO er vanaf is, dan goed informeren </w:t>
            </w:r>
          </w:p>
          <w:p w14:paraId="702B2921" w14:textId="7D34097F" w:rsidR="00E622CB" w:rsidRPr="00E622CB" w:rsidRDefault="00E622CB" w:rsidP="00E622CB">
            <w:pPr>
              <w:rPr>
                <w:rFonts w:cs="Arial"/>
                <w:color w:val="002060"/>
                <w:sz w:val="20"/>
              </w:rPr>
            </w:pPr>
          </w:p>
          <w:p w14:paraId="7B388AD5" w14:textId="77777777" w:rsidR="00E622CB" w:rsidRPr="00E622CB" w:rsidRDefault="00E622CB" w:rsidP="00E622CB">
            <w:pPr>
              <w:rPr>
                <w:rFonts w:cs="Arial"/>
                <w:color w:val="002060"/>
                <w:sz w:val="20"/>
              </w:rPr>
            </w:pPr>
            <w:r w:rsidRPr="00E622CB">
              <w:rPr>
                <w:rFonts w:cs="Arial"/>
                <w:b/>
                <w:color w:val="002060"/>
                <w:sz w:val="20"/>
              </w:rPr>
              <w:t>Takenlijst en circulariteit</w:t>
            </w:r>
            <w:r w:rsidRPr="00E622CB">
              <w:rPr>
                <w:rFonts w:cs="Arial"/>
                <w:color w:val="002060"/>
                <w:sz w:val="20"/>
              </w:rPr>
              <w:t xml:space="preserve"> </w:t>
            </w:r>
          </w:p>
          <w:p w14:paraId="43330F28" w14:textId="77777777" w:rsidR="00E622CB" w:rsidRPr="00E622CB" w:rsidRDefault="00E622CB" w:rsidP="00E622CB">
            <w:pPr>
              <w:rPr>
                <w:rFonts w:cs="Arial"/>
                <w:color w:val="002060"/>
                <w:sz w:val="20"/>
              </w:rPr>
            </w:pPr>
            <w:r w:rsidRPr="00E622CB">
              <w:rPr>
                <w:rFonts w:cs="Arial"/>
                <w:color w:val="002060"/>
                <w:sz w:val="20"/>
              </w:rPr>
              <w:t xml:space="preserve">Komt volgende keer </w:t>
            </w:r>
          </w:p>
          <w:p w14:paraId="18D93C16" w14:textId="77777777" w:rsidR="00E622CB" w:rsidRPr="00E622CB" w:rsidRDefault="00E622CB" w:rsidP="00E622CB">
            <w:pPr>
              <w:rPr>
                <w:rFonts w:cs="Arial"/>
                <w:color w:val="002060"/>
                <w:sz w:val="20"/>
              </w:rPr>
            </w:pPr>
            <w:r w:rsidRPr="00E622CB">
              <w:rPr>
                <w:rFonts w:cs="Arial"/>
                <w:color w:val="002060"/>
                <w:sz w:val="20"/>
              </w:rPr>
              <w:t xml:space="preserve">Takenlijst voor volgend schooljaar moet door MR </w:t>
            </w:r>
          </w:p>
          <w:p w14:paraId="66279A31" w14:textId="3B254A49" w:rsidR="00B62A64" w:rsidRPr="00E622CB" w:rsidRDefault="00E622CB" w:rsidP="00E622CB">
            <w:pPr>
              <w:rPr>
                <w:rFonts w:cs="Arial"/>
                <w:b/>
                <w:color w:val="002060"/>
                <w:sz w:val="20"/>
              </w:rPr>
            </w:pPr>
            <w:r w:rsidRPr="00E622CB">
              <w:rPr>
                <w:rFonts w:cs="Arial"/>
                <w:color w:val="002060"/>
                <w:sz w:val="20"/>
              </w:rPr>
              <w:t xml:space="preserve">Voor taken wisselen zal het wat langer duren, mogelijk voor schooljaar daarna. </w:t>
            </w:r>
          </w:p>
        </w:tc>
        <w:tc>
          <w:tcPr>
            <w:tcW w:w="3405" w:type="dxa"/>
            <w:tcBorders>
              <w:left w:val="single" w:sz="4" w:space="0" w:color="auto"/>
              <w:right w:val="single" w:sz="4" w:space="0" w:color="auto"/>
            </w:tcBorders>
            <w:shd w:val="clear" w:color="auto" w:fill="auto"/>
          </w:tcPr>
          <w:p w14:paraId="18534104" w14:textId="77777777" w:rsidR="00B62A64" w:rsidRPr="00346E87" w:rsidRDefault="00B62A64" w:rsidP="001D23A0">
            <w:pPr>
              <w:pStyle w:val="Kop1"/>
              <w:rPr>
                <w:rFonts w:ascii="Arial" w:hAnsi="Arial" w:cs="Arial"/>
                <w:bCs/>
                <w:color w:val="002060"/>
                <w:sz w:val="20"/>
              </w:rPr>
            </w:pPr>
          </w:p>
        </w:tc>
        <w:tc>
          <w:tcPr>
            <w:tcW w:w="850" w:type="dxa"/>
            <w:tcBorders>
              <w:left w:val="single" w:sz="4" w:space="0" w:color="auto"/>
            </w:tcBorders>
            <w:shd w:val="clear" w:color="auto" w:fill="auto"/>
          </w:tcPr>
          <w:p w14:paraId="4CF1E98E" w14:textId="77777777" w:rsidR="00B62A64" w:rsidRPr="00346E87" w:rsidRDefault="00B62A64" w:rsidP="001D23A0">
            <w:pPr>
              <w:jc w:val="center"/>
              <w:rPr>
                <w:rFonts w:cs="Arial"/>
                <w:b/>
                <w:color w:val="002060"/>
                <w:sz w:val="20"/>
              </w:rPr>
            </w:pPr>
          </w:p>
        </w:tc>
      </w:tr>
      <w:tr w:rsidR="001602C7" w:rsidRPr="00346E87" w14:paraId="2D1B35EB" w14:textId="77777777" w:rsidTr="00BA0096">
        <w:trPr>
          <w:trHeight w:val="290"/>
        </w:trPr>
        <w:tc>
          <w:tcPr>
            <w:tcW w:w="1133" w:type="dxa"/>
            <w:tcBorders>
              <w:right w:val="single" w:sz="4" w:space="0" w:color="auto"/>
            </w:tcBorders>
            <w:shd w:val="clear" w:color="auto" w:fill="auto"/>
          </w:tcPr>
          <w:p w14:paraId="50B46121" w14:textId="0669AD61" w:rsidR="001602C7" w:rsidRPr="00E622CB" w:rsidRDefault="00E622CB" w:rsidP="001D23A0">
            <w:pPr>
              <w:jc w:val="center"/>
              <w:rPr>
                <w:rFonts w:cs="Arial"/>
                <w:b/>
                <w:color w:val="002060"/>
                <w:sz w:val="20"/>
              </w:rPr>
            </w:pPr>
            <w:r w:rsidRPr="00E622CB">
              <w:rPr>
                <w:rFonts w:cs="Arial"/>
                <w:b/>
                <w:color w:val="002060"/>
                <w:sz w:val="20"/>
              </w:rPr>
              <w:t>P2</w:t>
            </w:r>
          </w:p>
        </w:tc>
        <w:tc>
          <w:tcPr>
            <w:tcW w:w="9922" w:type="dxa"/>
            <w:tcBorders>
              <w:left w:val="single" w:sz="4" w:space="0" w:color="auto"/>
              <w:right w:val="single" w:sz="4" w:space="0" w:color="auto"/>
            </w:tcBorders>
            <w:shd w:val="clear" w:color="auto" w:fill="auto"/>
          </w:tcPr>
          <w:p w14:paraId="0648CD41" w14:textId="49A83EC5" w:rsidR="00E622CB" w:rsidRPr="00E622CB" w:rsidRDefault="00E622CB" w:rsidP="00E622CB">
            <w:pPr>
              <w:rPr>
                <w:rFonts w:cs="Arial"/>
                <w:bCs/>
                <w:color w:val="002060"/>
                <w:sz w:val="20"/>
              </w:rPr>
            </w:pPr>
            <w:r w:rsidRPr="00E622CB">
              <w:rPr>
                <w:rFonts w:cs="Arial"/>
                <w:b/>
                <w:color w:val="002060"/>
                <w:sz w:val="20"/>
              </w:rPr>
              <w:t>Functiemix- + promotiebeleid aangepast</w:t>
            </w:r>
          </w:p>
          <w:p w14:paraId="68FAE077" w14:textId="77777777" w:rsidR="00E622CB" w:rsidRPr="00E622CB" w:rsidRDefault="00E622CB" w:rsidP="00E622CB">
            <w:pPr>
              <w:rPr>
                <w:rFonts w:cs="Arial"/>
                <w:bCs/>
                <w:color w:val="002060"/>
                <w:sz w:val="20"/>
              </w:rPr>
            </w:pPr>
          </w:p>
          <w:p w14:paraId="7911D590" w14:textId="77777777" w:rsidR="00E622CB" w:rsidRPr="00E622CB" w:rsidRDefault="00E622CB" w:rsidP="00E622CB">
            <w:pPr>
              <w:rPr>
                <w:rFonts w:cs="Arial"/>
                <w:bCs/>
                <w:color w:val="002060"/>
                <w:sz w:val="20"/>
              </w:rPr>
            </w:pPr>
            <w:r w:rsidRPr="00E622CB">
              <w:rPr>
                <w:rFonts w:cs="Arial"/>
                <w:bCs/>
                <w:color w:val="002060"/>
                <w:sz w:val="20"/>
              </w:rPr>
              <w:t>P2a</w:t>
            </w:r>
          </w:p>
          <w:p w14:paraId="1F2D132B" w14:textId="7EDCD62F" w:rsidR="00E622CB" w:rsidRPr="00E622CB" w:rsidRDefault="00E622CB" w:rsidP="00E622CB">
            <w:pPr>
              <w:rPr>
                <w:rFonts w:cs="Arial"/>
                <w:bCs/>
                <w:color w:val="002060"/>
                <w:sz w:val="20"/>
              </w:rPr>
            </w:pPr>
            <w:r w:rsidRPr="00E622CB">
              <w:rPr>
                <w:rFonts w:cs="Arial"/>
                <w:bCs/>
                <w:color w:val="002060"/>
                <w:sz w:val="20"/>
              </w:rPr>
              <w:t>GRAN:</w:t>
            </w:r>
          </w:p>
          <w:p w14:paraId="1F45238D" w14:textId="77777777" w:rsidR="00E622CB" w:rsidRPr="00E622CB" w:rsidRDefault="00E622CB" w:rsidP="00E622CB">
            <w:pPr>
              <w:rPr>
                <w:rFonts w:cs="Arial"/>
                <w:bCs/>
                <w:color w:val="002060"/>
                <w:sz w:val="20"/>
              </w:rPr>
            </w:pPr>
            <w:r w:rsidRPr="00E622CB">
              <w:rPr>
                <w:rFonts w:cs="Arial"/>
                <w:bCs/>
                <w:color w:val="002060"/>
                <w:sz w:val="20"/>
              </w:rPr>
              <w:t xml:space="preserve">- Opmerkingen van vorige keer zijn verwerkt door Esther, en meegenomen, aanpassingen zichtbaar. </w:t>
            </w:r>
          </w:p>
          <w:p w14:paraId="3A71A447" w14:textId="77777777" w:rsidR="00E622CB" w:rsidRPr="00E622CB" w:rsidRDefault="00E622CB" w:rsidP="00E622CB">
            <w:pPr>
              <w:rPr>
                <w:rFonts w:cs="Arial"/>
                <w:bCs/>
                <w:color w:val="002060"/>
                <w:sz w:val="20"/>
              </w:rPr>
            </w:pPr>
            <w:r w:rsidRPr="00E622CB">
              <w:rPr>
                <w:rFonts w:cs="Arial"/>
                <w:bCs/>
                <w:color w:val="002060"/>
                <w:sz w:val="20"/>
              </w:rPr>
              <w:t xml:space="preserve">- Input KOSL ontbreekt nog, volgt? </w:t>
            </w:r>
          </w:p>
          <w:p w14:paraId="34B7F948" w14:textId="77777777" w:rsidR="00E622CB" w:rsidRPr="00E622CB" w:rsidRDefault="00E622CB" w:rsidP="00E622CB">
            <w:pPr>
              <w:rPr>
                <w:rFonts w:cs="Arial"/>
                <w:bCs/>
                <w:color w:val="002060"/>
                <w:sz w:val="20"/>
              </w:rPr>
            </w:pPr>
            <w:r w:rsidRPr="00E622CB">
              <w:rPr>
                <w:rFonts w:cs="Arial"/>
                <w:bCs/>
                <w:color w:val="002060"/>
                <w:sz w:val="20"/>
              </w:rPr>
              <w:t xml:space="preserve">- Bovenaan toegevoegd: zin over dat dit dus niet een uitputtende lijst is, maar bedoeld om te ‘plussen’ als je aan een van de criteria voldoet wordt dat gezien als een pré. </w:t>
            </w:r>
          </w:p>
          <w:p w14:paraId="10E30F8F" w14:textId="77777777" w:rsidR="00E622CB" w:rsidRPr="00E622CB" w:rsidRDefault="00E622CB" w:rsidP="00E622CB">
            <w:pPr>
              <w:rPr>
                <w:rFonts w:cs="Arial"/>
                <w:bCs/>
                <w:color w:val="002060"/>
                <w:sz w:val="20"/>
              </w:rPr>
            </w:pPr>
          </w:p>
          <w:p w14:paraId="71D8909A" w14:textId="77777777" w:rsidR="00E622CB" w:rsidRPr="00E622CB" w:rsidRDefault="00E622CB" w:rsidP="00E622CB">
            <w:pPr>
              <w:rPr>
                <w:rFonts w:cs="Arial"/>
                <w:bCs/>
                <w:color w:val="002060"/>
                <w:sz w:val="20"/>
              </w:rPr>
            </w:pPr>
            <w:r w:rsidRPr="00E622CB">
              <w:rPr>
                <w:rFonts w:cs="Arial"/>
                <w:bCs/>
                <w:color w:val="002060"/>
                <w:sz w:val="20"/>
              </w:rPr>
              <w:t>SLUC:</w:t>
            </w:r>
            <w:r w:rsidRPr="00E622CB">
              <w:rPr>
                <w:rFonts w:cs="Arial"/>
                <w:bCs/>
                <w:color w:val="002060"/>
                <w:sz w:val="20"/>
              </w:rPr>
              <w:br/>
              <w:t xml:space="preserve">Tekstuele aanpassing op P.4: </w:t>
            </w:r>
          </w:p>
          <w:p w14:paraId="1C3051DE" w14:textId="77777777" w:rsidR="00E622CB" w:rsidRPr="00E622CB" w:rsidRDefault="00E622CB" w:rsidP="00E622CB">
            <w:pPr>
              <w:rPr>
                <w:rFonts w:cs="Arial"/>
                <w:bCs/>
                <w:color w:val="002060"/>
                <w:sz w:val="20"/>
              </w:rPr>
            </w:pPr>
            <w:r w:rsidRPr="00E622CB">
              <w:rPr>
                <w:rFonts w:cs="Arial"/>
                <w:bCs/>
                <w:color w:val="002060"/>
                <w:sz w:val="20"/>
              </w:rPr>
              <w:t>-De docent maakt geen kwetsende opmerkingen over het uiterlijk van de leerlingen</w:t>
            </w:r>
            <w:r w:rsidRPr="00357A43">
              <w:rPr>
                <w:rFonts w:cs="Arial"/>
                <w:bCs/>
                <w:color w:val="002060"/>
                <w:sz w:val="20"/>
              </w:rPr>
              <w:t>, en onthoudt zich</w:t>
            </w:r>
            <w:r w:rsidRPr="00E622CB">
              <w:rPr>
                <w:rFonts w:cs="Arial"/>
                <w:bCs/>
                <w:color w:val="002060"/>
                <w:sz w:val="20"/>
              </w:rPr>
              <w:t xml:space="preserve"> in het algemeen van cynische of sarcastische opmerkingen; </w:t>
            </w:r>
          </w:p>
          <w:p w14:paraId="0D032F43" w14:textId="77777777" w:rsidR="00E622CB" w:rsidRPr="00E622CB" w:rsidRDefault="00E622CB" w:rsidP="00E622CB">
            <w:pPr>
              <w:rPr>
                <w:rFonts w:cs="Arial"/>
                <w:bCs/>
                <w:color w:val="002060"/>
                <w:sz w:val="20"/>
                <w:highlight w:val="cyan"/>
              </w:rPr>
            </w:pPr>
            <w:r w:rsidRPr="00E622CB">
              <w:rPr>
                <w:rFonts w:cs="Arial"/>
                <w:bCs/>
                <w:color w:val="002060"/>
                <w:sz w:val="20"/>
              </w:rPr>
              <w:lastRenderedPageBreak/>
              <w:t xml:space="preserve">MOMT: </w:t>
            </w:r>
          </w:p>
          <w:p w14:paraId="57B1DD10" w14:textId="77777777" w:rsidR="00E622CB" w:rsidRDefault="00E622CB" w:rsidP="00E622CB">
            <w:pPr>
              <w:rPr>
                <w:rFonts w:cs="Arial"/>
                <w:bCs/>
                <w:color w:val="002060"/>
                <w:sz w:val="20"/>
              </w:rPr>
            </w:pPr>
            <w:r w:rsidRPr="00E622CB">
              <w:rPr>
                <w:rFonts w:cs="Arial"/>
                <w:bCs/>
                <w:color w:val="002060"/>
                <w:sz w:val="20"/>
              </w:rPr>
              <w:t>Is die staffel van NIJJ er niet onderdeel van ook?</w:t>
            </w:r>
          </w:p>
          <w:p w14:paraId="75E065E3" w14:textId="5D7AA49A" w:rsidR="00E622CB" w:rsidRPr="00E622CB" w:rsidRDefault="00E622CB" w:rsidP="00E622CB">
            <w:pPr>
              <w:rPr>
                <w:rFonts w:cs="Arial"/>
                <w:bCs/>
                <w:color w:val="002060"/>
                <w:sz w:val="20"/>
              </w:rPr>
            </w:pPr>
            <w:r w:rsidRPr="00E622CB">
              <w:rPr>
                <w:rFonts w:cs="Arial"/>
                <w:bCs/>
                <w:color w:val="002060"/>
                <w:sz w:val="20"/>
              </w:rPr>
              <w:t xml:space="preserve">GRAN: Ja, die is hier onderdeel van. </w:t>
            </w:r>
          </w:p>
          <w:p w14:paraId="6275839C" w14:textId="5146D9E7" w:rsidR="00E622CB" w:rsidRPr="00E622CB" w:rsidRDefault="00E622CB" w:rsidP="00E622CB">
            <w:pPr>
              <w:rPr>
                <w:rFonts w:cs="Arial"/>
                <w:bCs/>
                <w:color w:val="002060"/>
                <w:sz w:val="20"/>
              </w:rPr>
            </w:pPr>
          </w:p>
          <w:p w14:paraId="262251C7" w14:textId="748F64CD" w:rsidR="00E622CB" w:rsidRPr="00E622CB" w:rsidRDefault="00E622CB" w:rsidP="00E622CB">
            <w:pPr>
              <w:rPr>
                <w:rFonts w:cs="Arial"/>
                <w:bCs/>
                <w:color w:val="002060"/>
                <w:sz w:val="20"/>
              </w:rPr>
            </w:pPr>
            <w:r w:rsidRPr="00E622CB">
              <w:rPr>
                <w:rFonts w:cs="Arial"/>
                <w:bCs/>
                <w:color w:val="002060"/>
                <w:sz w:val="20"/>
              </w:rPr>
              <w:t>P2b</w:t>
            </w:r>
          </w:p>
          <w:p w14:paraId="72C2719D" w14:textId="77777777" w:rsidR="00E622CB" w:rsidRPr="00E622CB" w:rsidRDefault="00E622CB" w:rsidP="00E622CB">
            <w:pPr>
              <w:rPr>
                <w:rFonts w:cs="Arial"/>
                <w:color w:val="002060"/>
                <w:sz w:val="20"/>
              </w:rPr>
            </w:pPr>
            <w:r w:rsidRPr="00E622CB">
              <w:rPr>
                <w:rFonts w:cs="Arial"/>
                <w:color w:val="002060"/>
                <w:sz w:val="20"/>
              </w:rPr>
              <w:t xml:space="preserve">HOLJ / GRAN: </w:t>
            </w:r>
          </w:p>
          <w:p w14:paraId="288D790A" w14:textId="77777777" w:rsidR="00E622CB" w:rsidRPr="00E622CB" w:rsidRDefault="00E622CB" w:rsidP="00E622CB">
            <w:pPr>
              <w:rPr>
                <w:rFonts w:cs="Arial"/>
                <w:color w:val="002060"/>
                <w:sz w:val="20"/>
              </w:rPr>
            </w:pPr>
            <w:r w:rsidRPr="00E622CB">
              <w:rPr>
                <w:rFonts w:cs="Arial"/>
                <w:color w:val="002060"/>
                <w:sz w:val="20"/>
              </w:rPr>
              <w:t xml:space="preserve">- Lesgeven blijft de kerntaak. </w:t>
            </w:r>
          </w:p>
          <w:p w14:paraId="566948C7" w14:textId="77777777" w:rsidR="00E622CB" w:rsidRPr="00E622CB" w:rsidRDefault="00E622CB" w:rsidP="00E622CB">
            <w:pPr>
              <w:rPr>
                <w:rFonts w:cs="Arial"/>
                <w:color w:val="002060"/>
                <w:sz w:val="20"/>
              </w:rPr>
            </w:pPr>
          </w:p>
          <w:p w14:paraId="2019D376" w14:textId="77777777" w:rsidR="00E622CB" w:rsidRPr="00E622CB" w:rsidRDefault="00E622CB" w:rsidP="00E622CB">
            <w:pPr>
              <w:rPr>
                <w:rFonts w:cs="Arial"/>
                <w:color w:val="002060"/>
                <w:sz w:val="20"/>
              </w:rPr>
            </w:pPr>
            <w:r w:rsidRPr="00E622CB">
              <w:rPr>
                <w:rFonts w:cs="Arial"/>
                <w:color w:val="002060"/>
                <w:sz w:val="20"/>
              </w:rPr>
              <w:t xml:space="preserve">HOLJ: </w:t>
            </w:r>
          </w:p>
          <w:p w14:paraId="19D20F31" w14:textId="77777777" w:rsidR="00E622CB" w:rsidRPr="00E622CB" w:rsidRDefault="00E622CB" w:rsidP="00E622CB">
            <w:pPr>
              <w:rPr>
                <w:rFonts w:cs="Arial"/>
                <w:color w:val="002060"/>
                <w:sz w:val="20"/>
              </w:rPr>
            </w:pPr>
            <w:r w:rsidRPr="00E622CB">
              <w:rPr>
                <w:rFonts w:cs="Arial"/>
                <w:color w:val="002060"/>
                <w:sz w:val="20"/>
              </w:rPr>
              <w:t xml:space="preserve">- t.a.v. de ‘resterende ruimte’: schoolbelang zou in personeelsbeleid dus een rol kunnen spelen. Bijvoorbeeld rond vacatures en de personeelsmarkt: </w:t>
            </w:r>
          </w:p>
          <w:p w14:paraId="2A9D7C8E" w14:textId="20079CA3" w:rsidR="00E622CB" w:rsidRPr="00E622CB" w:rsidRDefault="00E622CB" w:rsidP="00E622CB">
            <w:pPr>
              <w:rPr>
                <w:rFonts w:cs="Arial"/>
                <w:color w:val="002060"/>
                <w:sz w:val="20"/>
              </w:rPr>
            </w:pPr>
            <w:r w:rsidRPr="00E622CB">
              <w:rPr>
                <w:rFonts w:cs="Arial"/>
                <w:color w:val="002060"/>
                <w:sz w:val="20"/>
              </w:rPr>
              <w:t>GRAN/GENB: dit kan lastig zijn om te verkopen aan zittend personeel, maar: nieuwe collega’s komen niet binnen met een vast contract.</w:t>
            </w:r>
            <w:r w:rsidR="00BA0096">
              <w:rPr>
                <w:rFonts w:cs="Arial"/>
                <w:color w:val="002060"/>
                <w:sz w:val="20"/>
              </w:rPr>
              <w:t xml:space="preserve"> Dit kan</w:t>
            </w:r>
            <w:r w:rsidRPr="00E622CB">
              <w:rPr>
                <w:rFonts w:cs="Arial"/>
                <w:color w:val="002060"/>
                <w:sz w:val="20"/>
              </w:rPr>
              <w:t xml:space="preserve"> knellen en dit zal je dan moeten bekijken. Iemand zal dan in een beoordelingstraject komen voor die LC/LD. </w:t>
            </w:r>
          </w:p>
          <w:p w14:paraId="76C01E70" w14:textId="77777777" w:rsidR="00E622CB" w:rsidRPr="00E622CB" w:rsidRDefault="00E622CB" w:rsidP="00E622CB">
            <w:pPr>
              <w:rPr>
                <w:rFonts w:cs="Arial"/>
                <w:color w:val="002060"/>
                <w:sz w:val="20"/>
              </w:rPr>
            </w:pPr>
          </w:p>
          <w:p w14:paraId="435C9A23" w14:textId="77777777" w:rsidR="00E622CB" w:rsidRPr="00E622CB" w:rsidRDefault="00E622CB" w:rsidP="00E622CB">
            <w:pPr>
              <w:rPr>
                <w:rFonts w:cs="Arial"/>
                <w:color w:val="002060"/>
                <w:sz w:val="20"/>
              </w:rPr>
            </w:pPr>
            <w:r w:rsidRPr="00E622CB">
              <w:rPr>
                <w:rFonts w:cs="Arial"/>
                <w:color w:val="002060"/>
                <w:sz w:val="20"/>
              </w:rPr>
              <w:t xml:space="preserve">SLUC: </w:t>
            </w:r>
          </w:p>
          <w:p w14:paraId="5291F679" w14:textId="77777777" w:rsidR="00E622CB" w:rsidRPr="00E622CB" w:rsidRDefault="00E622CB" w:rsidP="00E622CB">
            <w:pPr>
              <w:rPr>
                <w:rFonts w:cs="Arial"/>
                <w:color w:val="002060"/>
                <w:sz w:val="20"/>
              </w:rPr>
            </w:pPr>
            <w:r w:rsidRPr="00E622CB">
              <w:rPr>
                <w:rFonts w:cs="Arial"/>
                <w:color w:val="002060"/>
                <w:sz w:val="20"/>
              </w:rPr>
              <w:t xml:space="preserve">- moeite met de formulering ten aanzien van de getallen/hoe de jaren genoemd worden: Jaar 0 = het eerste jaar. </w:t>
            </w:r>
          </w:p>
          <w:p w14:paraId="44A95DEB" w14:textId="6B970AEC" w:rsidR="00E622CB" w:rsidRPr="00E622CB" w:rsidRDefault="00E622CB" w:rsidP="00E622CB">
            <w:pPr>
              <w:rPr>
                <w:rFonts w:cs="Arial"/>
                <w:color w:val="002060"/>
                <w:sz w:val="20"/>
              </w:rPr>
            </w:pPr>
            <w:r w:rsidRPr="00E622CB">
              <w:rPr>
                <w:rFonts w:cs="Arial"/>
                <w:color w:val="002060"/>
                <w:sz w:val="20"/>
              </w:rPr>
              <w:t>GRAN en SLUC gaan hier naar zitten en dit herformuleren</w:t>
            </w:r>
          </w:p>
          <w:p w14:paraId="2EB92697" w14:textId="100A3FB5" w:rsidR="00E622CB" w:rsidRPr="00E622CB" w:rsidRDefault="00E622CB" w:rsidP="00E622CB">
            <w:pPr>
              <w:rPr>
                <w:rFonts w:cs="Arial"/>
                <w:color w:val="002060"/>
                <w:sz w:val="20"/>
              </w:rPr>
            </w:pPr>
          </w:p>
          <w:p w14:paraId="0B5F67C1" w14:textId="77777777" w:rsidR="00E622CB" w:rsidRPr="00E622CB" w:rsidRDefault="00E622CB" w:rsidP="00E622CB">
            <w:pPr>
              <w:rPr>
                <w:rFonts w:cs="Arial"/>
                <w:b/>
                <w:color w:val="002060"/>
                <w:sz w:val="20"/>
              </w:rPr>
            </w:pPr>
            <w:r w:rsidRPr="00E622CB">
              <w:rPr>
                <w:rFonts w:cs="Arial"/>
                <w:b/>
                <w:color w:val="002060"/>
                <w:sz w:val="20"/>
              </w:rPr>
              <w:t>Promotie van OOP?</w:t>
            </w:r>
          </w:p>
          <w:p w14:paraId="1CC457E3" w14:textId="77046523" w:rsidR="00E622CB" w:rsidRDefault="00E622CB" w:rsidP="00E622CB">
            <w:pPr>
              <w:rPr>
                <w:rFonts w:cs="Arial"/>
                <w:bCs/>
                <w:color w:val="002060"/>
                <w:sz w:val="20"/>
              </w:rPr>
            </w:pPr>
            <w:r w:rsidRPr="00E622CB">
              <w:rPr>
                <w:rFonts w:cs="Arial"/>
                <w:bCs/>
                <w:color w:val="002060"/>
                <w:sz w:val="20"/>
              </w:rPr>
              <w:t>SLUC: bij de zin [ Dit stuk beschrijft niet het beoordelings- en promotiebeleid van OOP medewerkers. ], kunnen we als Beekdal niet bij Quadraam aangeven dat we meer mogelijkheden willen zien voor het OOP</w:t>
            </w:r>
            <w:r w:rsidR="00BA0096">
              <w:rPr>
                <w:rFonts w:cs="Arial"/>
                <w:bCs/>
                <w:color w:val="002060"/>
                <w:sz w:val="20"/>
              </w:rPr>
              <w:t>? Ook daar promotiebeleid?</w:t>
            </w:r>
          </w:p>
          <w:p w14:paraId="5FD7319C" w14:textId="362AA337" w:rsidR="00E622CB" w:rsidRPr="00E622CB" w:rsidRDefault="00E622CB" w:rsidP="00E622CB">
            <w:pPr>
              <w:rPr>
                <w:rFonts w:cs="Arial"/>
                <w:bCs/>
                <w:color w:val="002060"/>
                <w:sz w:val="20"/>
              </w:rPr>
            </w:pPr>
            <w:r w:rsidRPr="00E622CB">
              <w:rPr>
                <w:rFonts w:cs="Arial"/>
                <w:bCs/>
                <w:color w:val="002060"/>
                <w:sz w:val="20"/>
              </w:rPr>
              <w:t xml:space="preserve">GRAN: hebben we al aangegeven, en met Quadraam en bijvoorbeeld BOAL in gesprek. </w:t>
            </w:r>
          </w:p>
          <w:p w14:paraId="743AB5DA" w14:textId="05F0FF4D" w:rsidR="00E622CB" w:rsidRPr="00E622CB" w:rsidRDefault="00E622CB" w:rsidP="00E622CB">
            <w:pPr>
              <w:rPr>
                <w:rFonts w:cs="Arial"/>
                <w:color w:val="002060"/>
                <w:sz w:val="20"/>
              </w:rPr>
            </w:pPr>
          </w:p>
          <w:p w14:paraId="097EDA9C" w14:textId="6FBC1FBF" w:rsidR="00E622CB" w:rsidRPr="00E622CB" w:rsidRDefault="00E622CB" w:rsidP="00E622CB">
            <w:pPr>
              <w:rPr>
                <w:rFonts w:cs="Arial"/>
                <w:color w:val="002060"/>
                <w:sz w:val="20"/>
              </w:rPr>
            </w:pPr>
            <w:r w:rsidRPr="00E622CB">
              <w:rPr>
                <w:rFonts w:cs="Arial"/>
                <w:color w:val="002060"/>
                <w:sz w:val="20"/>
              </w:rPr>
              <w:t>P2c: geen opmerkingen</w:t>
            </w:r>
          </w:p>
          <w:p w14:paraId="3837484B" w14:textId="3BDD424F" w:rsidR="00E622CB" w:rsidRPr="00E622CB" w:rsidRDefault="00E622CB" w:rsidP="00E622CB">
            <w:pPr>
              <w:rPr>
                <w:rFonts w:cs="Arial"/>
                <w:color w:val="002060"/>
                <w:sz w:val="20"/>
              </w:rPr>
            </w:pPr>
          </w:p>
          <w:p w14:paraId="32FF0827" w14:textId="621D8686" w:rsidR="001602C7" w:rsidRPr="00E622CB" w:rsidRDefault="00E622CB" w:rsidP="00E622CB">
            <w:pPr>
              <w:rPr>
                <w:rFonts w:cs="Arial"/>
                <w:b/>
                <w:color w:val="002060"/>
                <w:sz w:val="20"/>
              </w:rPr>
            </w:pPr>
            <w:r w:rsidRPr="00E622CB">
              <w:rPr>
                <w:rFonts w:cs="Arial"/>
                <w:bCs/>
                <w:color w:val="002060"/>
                <w:sz w:val="20"/>
              </w:rPr>
              <w:t xml:space="preserve">Ingestemd, aanvullen KOSL volgen, en SLUC+GRAN kijken naar formulering. </w:t>
            </w:r>
          </w:p>
        </w:tc>
        <w:tc>
          <w:tcPr>
            <w:tcW w:w="3405" w:type="dxa"/>
            <w:tcBorders>
              <w:left w:val="single" w:sz="4" w:space="0" w:color="auto"/>
              <w:right w:val="single" w:sz="4" w:space="0" w:color="auto"/>
            </w:tcBorders>
            <w:shd w:val="clear" w:color="auto" w:fill="auto"/>
          </w:tcPr>
          <w:p w14:paraId="7CE89FD9" w14:textId="77777777" w:rsidR="001602C7" w:rsidRPr="00346E87" w:rsidRDefault="001602C7" w:rsidP="001D23A0">
            <w:pPr>
              <w:pStyle w:val="Kop1"/>
              <w:rPr>
                <w:rFonts w:ascii="Arial" w:hAnsi="Arial" w:cs="Arial"/>
                <w:bCs/>
                <w:color w:val="002060"/>
                <w:sz w:val="20"/>
              </w:rPr>
            </w:pPr>
          </w:p>
        </w:tc>
        <w:tc>
          <w:tcPr>
            <w:tcW w:w="850" w:type="dxa"/>
            <w:tcBorders>
              <w:left w:val="single" w:sz="4" w:space="0" w:color="auto"/>
            </w:tcBorders>
            <w:shd w:val="clear" w:color="auto" w:fill="auto"/>
          </w:tcPr>
          <w:p w14:paraId="03494651" w14:textId="77777777" w:rsidR="001602C7" w:rsidRPr="00346E87" w:rsidRDefault="001602C7" w:rsidP="001D23A0">
            <w:pPr>
              <w:jc w:val="center"/>
              <w:rPr>
                <w:rFonts w:cs="Arial"/>
                <w:b/>
                <w:color w:val="002060"/>
                <w:sz w:val="20"/>
              </w:rPr>
            </w:pPr>
          </w:p>
        </w:tc>
      </w:tr>
      <w:tr w:rsidR="00E622CB" w:rsidRPr="00346E87" w14:paraId="3CCB748D" w14:textId="77777777" w:rsidTr="00BA0096">
        <w:trPr>
          <w:trHeight w:val="290"/>
        </w:trPr>
        <w:tc>
          <w:tcPr>
            <w:tcW w:w="1133" w:type="dxa"/>
            <w:tcBorders>
              <w:right w:val="single" w:sz="4" w:space="0" w:color="auto"/>
            </w:tcBorders>
            <w:shd w:val="clear" w:color="auto" w:fill="auto"/>
          </w:tcPr>
          <w:p w14:paraId="6E1A7503" w14:textId="5AA0CF59" w:rsidR="00E622CB" w:rsidRPr="00E622CB" w:rsidRDefault="00E622CB" w:rsidP="001D23A0">
            <w:pPr>
              <w:jc w:val="center"/>
              <w:rPr>
                <w:rFonts w:cs="Arial"/>
                <w:b/>
                <w:color w:val="002060"/>
                <w:sz w:val="20"/>
              </w:rPr>
            </w:pPr>
            <w:r w:rsidRPr="00E622CB">
              <w:rPr>
                <w:rFonts w:cs="Arial"/>
                <w:b/>
                <w:color w:val="002060"/>
                <w:sz w:val="20"/>
              </w:rPr>
              <w:lastRenderedPageBreak/>
              <w:t>P3 + P4</w:t>
            </w:r>
          </w:p>
        </w:tc>
        <w:tc>
          <w:tcPr>
            <w:tcW w:w="9922" w:type="dxa"/>
            <w:tcBorders>
              <w:left w:val="single" w:sz="4" w:space="0" w:color="auto"/>
              <w:right w:val="single" w:sz="4" w:space="0" w:color="auto"/>
            </w:tcBorders>
            <w:shd w:val="clear" w:color="auto" w:fill="auto"/>
          </w:tcPr>
          <w:p w14:paraId="2B53238F" w14:textId="6F873BAE" w:rsidR="00E622CB" w:rsidRPr="00E622CB" w:rsidRDefault="00E622CB" w:rsidP="00E622CB">
            <w:pPr>
              <w:rPr>
                <w:rFonts w:cs="Arial"/>
                <w:color w:val="002060"/>
                <w:sz w:val="20"/>
              </w:rPr>
            </w:pPr>
            <w:r w:rsidRPr="00E622CB">
              <w:rPr>
                <w:rFonts w:cs="Arial"/>
                <w:b/>
                <w:color w:val="002060"/>
                <w:sz w:val="20"/>
              </w:rPr>
              <w:t>Opdracht Schoolkracht, uitkomst + Tevredenheidsonderzoek, uitkomst</w:t>
            </w:r>
          </w:p>
          <w:p w14:paraId="0498F7AB" w14:textId="663F7407" w:rsidR="00E622CB" w:rsidRPr="00E622CB" w:rsidRDefault="00E622CB" w:rsidP="00E622CB">
            <w:pPr>
              <w:rPr>
                <w:rFonts w:cs="Arial"/>
                <w:color w:val="002060"/>
                <w:sz w:val="20"/>
              </w:rPr>
            </w:pPr>
            <w:r w:rsidRPr="00E622CB">
              <w:rPr>
                <w:rFonts w:cs="Arial"/>
                <w:color w:val="002060"/>
                <w:sz w:val="20"/>
              </w:rPr>
              <w:t xml:space="preserve">HOLJ: </w:t>
            </w:r>
          </w:p>
          <w:p w14:paraId="7B61FBF0" w14:textId="5ABAEEEF" w:rsidR="00E622CB" w:rsidRPr="00E622CB" w:rsidRDefault="00E622CB" w:rsidP="00E622CB">
            <w:pPr>
              <w:rPr>
                <w:rFonts w:cs="Arial"/>
                <w:color w:val="002060"/>
                <w:sz w:val="20"/>
              </w:rPr>
            </w:pPr>
            <w:r w:rsidRPr="00E622CB">
              <w:rPr>
                <w:rFonts w:cs="Arial"/>
                <w:color w:val="002060"/>
                <w:sz w:val="20"/>
              </w:rPr>
              <w:t xml:space="preserve">- niet heel schokkende zaken, toen ik hier binnenkwam was het ook </w:t>
            </w:r>
            <w:r w:rsidR="00C3534B">
              <w:rPr>
                <w:rFonts w:cs="Arial"/>
                <w:color w:val="002060"/>
                <w:sz w:val="20"/>
              </w:rPr>
              <w:t xml:space="preserve">gezellig </w:t>
            </w:r>
            <w:r w:rsidRPr="00E622CB">
              <w:rPr>
                <w:rFonts w:cs="Arial"/>
                <w:color w:val="002060"/>
                <w:sz w:val="20"/>
              </w:rPr>
              <w:t xml:space="preserve">chaotisch en communicatie </w:t>
            </w:r>
            <w:r w:rsidR="00C3534B">
              <w:rPr>
                <w:rFonts w:cs="Arial"/>
                <w:color w:val="002060"/>
                <w:sz w:val="20"/>
              </w:rPr>
              <w:t xml:space="preserve">af en toe </w:t>
            </w:r>
            <w:r w:rsidRPr="00E622CB">
              <w:rPr>
                <w:rFonts w:cs="Arial"/>
                <w:color w:val="002060"/>
                <w:sz w:val="20"/>
              </w:rPr>
              <w:t xml:space="preserve">rommelig. </w:t>
            </w:r>
          </w:p>
          <w:p w14:paraId="790B1574" w14:textId="77777777" w:rsidR="00E622CB" w:rsidRPr="00E622CB" w:rsidRDefault="00E622CB" w:rsidP="00E622CB">
            <w:pPr>
              <w:rPr>
                <w:rFonts w:cs="Arial"/>
                <w:color w:val="002060"/>
                <w:sz w:val="20"/>
              </w:rPr>
            </w:pPr>
          </w:p>
          <w:p w14:paraId="3942F94E" w14:textId="77777777" w:rsidR="00E622CB" w:rsidRPr="00E622CB" w:rsidRDefault="00E622CB" w:rsidP="00E622CB">
            <w:pPr>
              <w:rPr>
                <w:rFonts w:cs="Arial"/>
                <w:color w:val="002060"/>
                <w:sz w:val="20"/>
              </w:rPr>
            </w:pPr>
            <w:r w:rsidRPr="00E622CB">
              <w:rPr>
                <w:rFonts w:cs="Arial"/>
                <w:color w:val="002060"/>
                <w:sz w:val="20"/>
              </w:rPr>
              <w:t xml:space="preserve">GRAN/SLUC: </w:t>
            </w:r>
          </w:p>
          <w:p w14:paraId="5962EA0B" w14:textId="77777777" w:rsidR="00E622CB" w:rsidRPr="00E622CB" w:rsidRDefault="00E622CB" w:rsidP="00E622CB">
            <w:pPr>
              <w:rPr>
                <w:rFonts w:cs="Arial"/>
                <w:color w:val="002060"/>
                <w:sz w:val="20"/>
              </w:rPr>
            </w:pPr>
            <w:r w:rsidRPr="00E622CB">
              <w:rPr>
                <w:rFonts w:cs="Arial"/>
                <w:color w:val="002060"/>
                <w:sz w:val="20"/>
              </w:rPr>
              <w:t xml:space="preserve">- Wij zien hier toch wel een wake-up call in … </w:t>
            </w:r>
          </w:p>
          <w:p w14:paraId="42B9977D" w14:textId="77777777" w:rsidR="00E622CB" w:rsidRPr="00E622CB" w:rsidRDefault="00E622CB" w:rsidP="00E622CB">
            <w:pPr>
              <w:rPr>
                <w:rFonts w:cs="Arial"/>
                <w:color w:val="002060"/>
                <w:sz w:val="20"/>
              </w:rPr>
            </w:pPr>
          </w:p>
          <w:p w14:paraId="64F57B09" w14:textId="77777777" w:rsidR="00E622CB" w:rsidRPr="00E622CB" w:rsidRDefault="00E622CB" w:rsidP="00E622CB">
            <w:pPr>
              <w:rPr>
                <w:rFonts w:cs="Arial"/>
                <w:color w:val="002060"/>
                <w:sz w:val="20"/>
              </w:rPr>
            </w:pPr>
            <w:r w:rsidRPr="00E622CB">
              <w:rPr>
                <w:rFonts w:cs="Arial"/>
                <w:color w:val="002060"/>
                <w:sz w:val="20"/>
              </w:rPr>
              <w:t>KOSL:</w:t>
            </w:r>
          </w:p>
          <w:p w14:paraId="387E064D" w14:textId="77777777" w:rsidR="00E622CB" w:rsidRPr="00E622CB" w:rsidRDefault="00E622CB" w:rsidP="00E622CB">
            <w:pPr>
              <w:rPr>
                <w:rFonts w:cs="Arial"/>
                <w:color w:val="002060"/>
                <w:sz w:val="20"/>
              </w:rPr>
            </w:pPr>
            <w:r w:rsidRPr="00E622CB">
              <w:rPr>
                <w:rFonts w:cs="Arial"/>
                <w:color w:val="002060"/>
                <w:sz w:val="20"/>
              </w:rPr>
              <w:t xml:space="preserve">- Eens, was toen ik binnenkwam ook, wat verbeterd, maar gaat nu weer achteruit. </w:t>
            </w:r>
          </w:p>
          <w:p w14:paraId="55C47F61" w14:textId="0B0CED39" w:rsidR="00E622CB" w:rsidRPr="00E622CB" w:rsidRDefault="00E622CB" w:rsidP="00E622CB">
            <w:pPr>
              <w:rPr>
                <w:rFonts w:cs="Arial"/>
                <w:color w:val="002060"/>
                <w:sz w:val="20"/>
              </w:rPr>
            </w:pPr>
            <w:r w:rsidRPr="00E622CB">
              <w:rPr>
                <w:rFonts w:cs="Arial"/>
                <w:color w:val="002060"/>
                <w:sz w:val="20"/>
              </w:rPr>
              <w:t xml:space="preserve">- Zitten ook gaten tussen wat leerlingen vinden aan de ene kant, en wat OP/OOP </w:t>
            </w:r>
            <w:r w:rsidR="00BA0096">
              <w:rPr>
                <w:rFonts w:cs="Arial"/>
                <w:color w:val="002060"/>
                <w:sz w:val="20"/>
              </w:rPr>
              <w:t>aan</w:t>
            </w:r>
            <w:r w:rsidRPr="00E622CB">
              <w:rPr>
                <w:rFonts w:cs="Arial"/>
                <w:color w:val="002060"/>
                <w:sz w:val="20"/>
              </w:rPr>
              <w:t xml:space="preserve">geven. </w:t>
            </w:r>
          </w:p>
          <w:p w14:paraId="6E578A0C" w14:textId="77777777" w:rsidR="00E622CB" w:rsidRPr="00E622CB" w:rsidRDefault="00E622CB" w:rsidP="00E622CB">
            <w:pPr>
              <w:rPr>
                <w:rFonts w:cs="Arial"/>
                <w:color w:val="002060"/>
                <w:sz w:val="20"/>
              </w:rPr>
            </w:pPr>
          </w:p>
          <w:p w14:paraId="2F57D816" w14:textId="77777777" w:rsidR="00E622CB" w:rsidRPr="00E622CB" w:rsidRDefault="00E622CB" w:rsidP="00E622CB">
            <w:pPr>
              <w:rPr>
                <w:rFonts w:cs="Arial"/>
                <w:b/>
                <w:bCs/>
                <w:color w:val="002060"/>
                <w:sz w:val="20"/>
              </w:rPr>
            </w:pPr>
            <w:r w:rsidRPr="00E622CB">
              <w:rPr>
                <w:rFonts w:cs="Arial"/>
                <w:b/>
                <w:bCs/>
                <w:color w:val="002060"/>
                <w:sz w:val="20"/>
              </w:rPr>
              <w:t>Ten aanzien van bijvoorbeeld regels:</w:t>
            </w:r>
          </w:p>
          <w:p w14:paraId="580982DB" w14:textId="77777777" w:rsidR="00E622CB" w:rsidRPr="00E622CB" w:rsidRDefault="00E622CB" w:rsidP="00E622CB">
            <w:pPr>
              <w:rPr>
                <w:rFonts w:cs="Arial"/>
                <w:color w:val="002060"/>
                <w:sz w:val="20"/>
              </w:rPr>
            </w:pPr>
            <w:r w:rsidRPr="00E622CB">
              <w:rPr>
                <w:rFonts w:cs="Arial"/>
                <w:color w:val="002060"/>
                <w:sz w:val="20"/>
              </w:rPr>
              <w:t xml:space="preserve">- Leerlingen scoren een 7 op de regels, maar geven ook aan dat het bij veel docenten allemaal anders is. </w:t>
            </w:r>
          </w:p>
          <w:p w14:paraId="7FEDF49B" w14:textId="77777777" w:rsidR="00E622CB" w:rsidRPr="00E622CB" w:rsidRDefault="00E622CB" w:rsidP="00E622CB">
            <w:pPr>
              <w:rPr>
                <w:rFonts w:cs="Arial"/>
                <w:color w:val="002060"/>
                <w:sz w:val="20"/>
              </w:rPr>
            </w:pPr>
            <w:r w:rsidRPr="00E622CB">
              <w:rPr>
                <w:rFonts w:cs="Arial"/>
                <w:color w:val="002060"/>
                <w:sz w:val="20"/>
              </w:rPr>
              <w:t xml:space="preserve">- Hoe valt dat met elkaar te rijmen. … Bijvoorbeeld ‘te laat komen’ is wel succesvol aangepakt. </w:t>
            </w:r>
          </w:p>
          <w:p w14:paraId="58DFC6F5" w14:textId="77777777" w:rsidR="00BA0096" w:rsidRDefault="00E622CB" w:rsidP="00E622CB">
            <w:pPr>
              <w:rPr>
                <w:rFonts w:cs="Arial"/>
                <w:color w:val="002060"/>
                <w:sz w:val="20"/>
              </w:rPr>
            </w:pPr>
            <w:r w:rsidRPr="00E622CB">
              <w:rPr>
                <w:rFonts w:cs="Arial"/>
                <w:color w:val="002060"/>
                <w:sz w:val="20"/>
              </w:rPr>
              <w:t>HOLJ: wat voor een regels dan bijvoorbeeld</w:t>
            </w:r>
            <w:r w:rsidR="00BA0096">
              <w:rPr>
                <w:rFonts w:cs="Arial"/>
                <w:color w:val="002060"/>
                <w:sz w:val="20"/>
              </w:rPr>
              <w:t>?</w:t>
            </w:r>
          </w:p>
          <w:p w14:paraId="00E9EFD8" w14:textId="4F3900C8" w:rsidR="00E622CB" w:rsidRPr="00E622CB" w:rsidRDefault="00E622CB" w:rsidP="00E622CB">
            <w:pPr>
              <w:rPr>
                <w:rFonts w:cs="Arial"/>
                <w:color w:val="002060"/>
                <w:sz w:val="20"/>
              </w:rPr>
            </w:pPr>
            <w:r w:rsidRPr="00E622CB">
              <w:rPr>
                <w:rFonts w:cs="Arial"/>
                <w:color w:val="002060"/>
                <w:sz w:val="20"/>
              </w:rPr>
              <w:t xml:space="preserve">GRAN: bv. APV: doe 6 dingen: sta bij de deur, telefoons in de telefoontas, differentieer in de les, … .  </w:t>
            </w:r>
          </w:p>
          <w:p w14:paraId="29A2DFA0" w14:textId="0D5DE26E" w:rsidR="00E622CB" w:rsidRPr="00E622CB" w:rsidRDefault="00E622CB" w:rsidP="00E622CB">
            <w:pPr>
              <w:rPr>
                <w:rFonts w:cs="Arial"/>
                <w:color w:val="002060"/>
                <w:sz w:val="20"/>
              </w:rPr>
            </w:pPr>
            <w:r w:rsidRPr="00E622CB">
              <w:rPr>
                <w:rFonts w:cs="Arial"/>
                <w:color w:val="002060"/>
                <w:sz w:val="20"/>
              </w:rPr>
              <w:t xml:space="preserve">GENB: probeer er ook achteraan te gaan, met secties in gesprek (bv. Sectie bio) </w:t>
            </w:r>
          </w:p>
          <w:p w14:paraId="6869D2C4" w14:textId="375EB28F" w:rsidR="00E622CB" w:rsidRPr="00E622CB" w:rsidRDefault="00E622CB" w:rsidP="00E622CB">
            <w:pPr>
              <w:rPr>
                <w:rFonts w:cs="Arial"/>
                <w:color w:val="002060"/>
                <w:sz w:val="20"/>
              </w:rPr>
            </w:pPr>
            <w:r w:rsidRPr="00E622CB">
              <w:rPr>
                <w:rFonts w:cs="Arial"/>
                <w:color w:val="002060"/>
                <w:sz w:val="20"/>
              </w:rPr>
              <w:t xml:space="preserve">SLUC: jij doet dat, maar misschien niet elk </w:t>
            </w:r>
            <w:proofErr w:type="spellStart"/>
            <w:r w:rsidRPr="00E622CB">
              <w:rPr>
                <w:rFonts w:cs="Arial"/>
                <w:color w:val="002060"/>
                <w:sz w:val="20"/>
              </w:rPr>
              <w:t>MT-lid</w:t>
            </w:r>
            <w:proofErr w:type="spellEnd"/>
            <w:r w:rsidRPr="00E622CB">
              <w:rPr>
                <w:rFonts w:cs="Arial"/>
                <w:color w:val="002060"/>
                <w:sz w:val="20"/>
              </w:rPr>
              <w:t xml:space="preserve">: moet meer, het gesprek voeren over. </w:t>
            </w:r>
          </w:p>
          <w:p w14:paraId="3EC7A625" w14:textId="77777777" w:rsidR="00E622CB" w:rsidRPr="00E622CB" w:rsidRDefault="00E622CB" w:rsidP="00E622CB">
            <w:pPr>
              <w:rPr>
                <w:rFonts w:cs="Arial"/>
                <w:b/>
                <w:bCs/>
                <w:color w:val="002060"/>
                <w:sz w:val="20"/>
              </w:rPr>
            </w:pPr>
          </w:p>
          <w:p w14:paraId="0C3DC20B" w14:textId="4507B69F" w:rsidR="00E622CB" w:rsidRPr="00E622CB" w:rsidRDefault="00E622CB" w:rsidP="00E622CB">
            <w:pPr>
              <w:rPr>
                <w:rFonts w:cs="Arial"/>
                <w:b/>
                <w:bCs/>
                <w:color w:val="002060"/>
                <w:sz w:val="20"/>
              </w:rPr>
            </w:pPr>
          </w:p>
          <w:p w14:paraId="3849E95A" w14:textId="7F7E3A51" w:rsidR="00E622CB" w:rsidRPr="00E622CB" w:rsidRDefault="00E622CB" w:rsidP="00E622CB">
            <w:pPr>
              <w:rPr>
                <w:rFonts w:cs="Arial"/>
                <w:color w:val="002060"/>
                <w:sz w:val="20"/>
              </w:rPr>
            </w:pPr>
            <w:r w:rsidRPr="00E622CB">
              <w:rPr>
                <w:rFonts w:cs="Arial"/>
                <w:color w:val="002060"/>
                <w:sz w:val="20"/>
              </w:rPr>
              <w:t xml:space="preserve">- Top-down/maar ook wel op vlakken behoefte aan sturing. </w:t>
            </w:r>
          </w:p>
          <w:p w14:paraId="7583B3F3" w14:textId="59811860" w:rsidR="00E622CB" w:rsidRPr="00E622CB" w:rsidRDefault="00E622CB" w:rsidP="00E622CB">
            <w:pPr>
              <w:rPr>
                <w:rFonts w:cs="Arial"/>
                <w:color w:val="002060"/>
                <w:sz w:val="20"/>
              </w:rPr>
            </w:pPr>
            <w:r w:rsidRPr="00E622CB">
              <w:rPr>
                <w:rFonts w:cs="Arial"/>
                <w:color w:val="002060"/>
                <w:sz w:val="20"/>
              </w:rPr>
              <w:t xml:space="preserve">- Is niet perse ‘de jonge garde’ versus ‘de door de wol geverfde docenten’ </w:t>
            </w:r>
          </w:p>
          <w:p w14:paraId="54632C2A" w14:textId="7BA21AE0" w:rsidR="00E622CB" w:rsidRPr="00E622CB" w:rsidRDefault="00E622CB" w:rsidP="00E622CB">
            <w:pPr>
              <w:rPr>
                <w:rFonts w:cs="Arial"/>
                <w:color w:val="002060"/>
                <w:sz w:val="20"/>
              </w:rPr>
            </w:pPr>
          </w:p>
          <w:p w14:paraId="0862A9A8" w14:textId="77777777" w:rsidR="00E622CB" w:rsidRPr="00E622CB" w:rsidRDefault="00E622CB" w:rsidP="00E622CB">
            <w:pPr>
              <w:rPr>
                <w:rFonts w:cs="Arial"/>
                <w:color w:val="002060"/>
                <w:sz w:val="20"/>
              </w:rPr>
            </w:pPr>
            <w:r w:rsidRPr="00E622CB">
              <w:rPr>
                <w:rFonts w:cs="Arial"/>
                <w:color w:val="002060"/>
                <w:sz w:val="20"/>
              </w:rPr>
              <w:t xml:space="preserve">GRAN: </w:t>
            </w:r>
          </w:p>
          <w:p w14:paraId="14EDF87E" w14:textId="0AC3433F" w:rsidR="00E622CB" w:rsidRPr="00E622CB" w:rsidRDefault="00E622CB" w:rsidP="00E622CB">
            <w:pPr>
              <w:rPr>
                <w:rFonts w:cs="Arial"/>
                <w:color w:val="002060"/>
                <w:sz w:val="20"/>
              </w:rPr>
            </w:pPr>
            <w:r w:rsidRPr="00E622CB">
              <w:rPr>
                <w:rFonts w:cs="Arial"/>
                <w:color w:val="002060"/>
                <w:sz w:val="20"/>
              </w:rPr>
              <w:t>- Voorstel mee naar APV, hoe gaan we dit kenteren</w:t>
            </w:r>
          </w:p>
          <w:p w14:paraId="7FF78E77" w14:textId="57216F7A" w:rsidR="00E622CB" w:rsidRPr="00E622CB" w:rsidRDefault="00E622CB" w:rsidP="00E622CB">
            <w:pPr>
              <w:rPr>
                <w:rFonts w:cs="Arial"/>
                <w:color w:val="002060"/>
                <w:sz w:val="20"/>
              </w:rPr>
            </w:pPr>
          </w:p>
          <w:p w14:paraId="01110FFF" w14:textId="77777777" w:rsidR="00E622CB" w:rsidRPr="00E622CB" w:rsidRDefault="00E622CB" w:rsidP="00E622CB">
            <w:pPr>
              <w:rPr>
                <w:rFonts w:cs="Arial"/>
                <w:color w:val="002060"/>
                <w:sz w:val="20"/>
              </w:rPr>
            </w:pPr>
            <w:r w:rsidRPr="00E622CB">
              <w:rPr>
                <w:rFonts w:cs="Arial"/>
                <w:color w:val="002060"/>
                <w:sz w:val="20"/>
              </w:rPr>
              <w:t xml:space="preserve">SLUC/MOMT: </w:t>
            </w:r>
          </w:p>
          <w:p w14:paraId="069F619D" w14:textId="5F28EA87" w:rsidR="00E622CB" w:rsidRPr="00E622CB" w:rsidRDefault="00E622CB" w:rsidP="00E622CB">
            <w:pPr>
              <w:rPr>
                <w:rFonts w:cs="Arial"/>
                <w:color w:val="002060"/>
                <w:sz w:val="20"/>
              </w:rPr>
            </w:pPr>
            <w:r w:rsidRPr="00E622CB">
              <w:rPr>
                <w:rFonts w:cs="Arial"/>
                <w:color w:val="002060"/>
                <w:sz w:val="20"/>
              </w:rPr>
              <w:t xml:space="preserve">Voor de makers van het rapport: </w:t>
            </w:r>
          </w:p>
          <w:p w14:paraId="2B706B73" w14:textId="77777777" w:rsidR="00E622CB" w:rsidRPr="00E622CB" w:rsidRDefault="00E622CB" w:rsidP="00E622CB">
            <w:pPr>
              <w:rPr>
                <w:rFonts w:cs="Arial"/>
                <w:color w:val="002060"/>
                <w:sz w:val="20"/>
              </w:rPr>
            </w:pPr>
            <w:r w:rsidRPr="00E622CB">
              <w:rPr>
                <w:rFonts w:cs="Arial"/>
                <w:color w:val="002060"/>
                <w:sz w:val="20"/>
              </w:rPr>
              <w:lastRenderedPageBreak/>
              <w:t>… SLUC: waarom deze quotes gekozen? Voelt sturend</w:t>
            </w:r>
          </w:p>
          <w:p w14:paraId="12D6EE95" w14:textId="45318A5F" w:rsidR="00E622CB" w:rsidRPr="00E622CB" w:rsidRDefault="00E622CB" w:rsidP="00E622CB">
            <w:pPr>
              <w:rPr>
                <w:rFonts w:cs="Arial"/>
                <w:color w:val="002060"/>
                <w:sz w:val="20"/>
              </w:rPr>
            </w:pPr>
            <w:r w:rsidRPr="00E622CB">
              <w:rPr>
                <w:rFonts w:cs="Arial"/>
                <w:color w:val="002060"/>
                <w:sz w:val="20"/>
              </w:rPr>
              <w:t xml:space="preserve">GRAN: Remon </w:t>
            </w:r>
            <w:proofErr w:type="spellStart"/>
            <w:r w:rsidRPr="00E622CB">
              <w:rPr>
                <w:rFonts w:cs="Arial"/>
                <w:color w:val="002060"/>
                <w:sz w:val="20"/>
              </w:rPr>
              <w:t>Asis</w:t>
            </w:r>
            <w:proofErr w:type="spellEnd"/>
            <w:r w:rsidRPr="00E622CB">
              <w:rPr>
                <w:rFonts w:cs="Arial"/>
                <w:color w:val="002060"/>
                <w:sz w:val="20"/>
              </w:rPr>
              <w:t xml:space="preserve"> / in MT ook veel discussie gehad over de quotes, in ieder geval niet als waarheid aangenomen dat het zo is. </w:t>
            </w:r>
          </w:p>
          <w:p w14:paraId="5A8B8F79" w14:textId="77777777" w:rsidR="00E622CB" w:rsidRPr="00E622CB" w:rsidRDefault="00E622CB" w:rsidP="00E622CB">
            <w:pPr>
              <w:rPr>
                <w:rFonts w:cs="Arial"/>
                <w:color w:val="002060"/>
                <w:sz w:val="20"/>
              </w:rPr>
            </w:pPr>
            <w:r w:rsidRPr="00E622CB">
              <w:rPr>
                <w:rFonts w:cs="Arial"/>
                <w:color w:val="002060"/>
                <w:sz w:val="20"/>
              </w:rPr>
              <w:t xml:space="preserve">… MOMT: </w:t>
            </w:r>
          </w:p>
          <w:p w14:paraId="370C0623" w14:textId="1563342B" w:rsidR="00E622CB" w:rsidRPr="00E622CB" w:rsidRDefault="00E622CB" w:rsidP="00E622CB">
            <w:pPr>
              <w:rPr>
                <w:rFonts w:cs="Arial"/>
                <w:color w:val="002060"/>
                <w:sz w:val="20"/>
              </w:rPr>
            </w:pPr>
            <w:r w:rsidRPr="00E622CB">
              <w:rPr>
                <w:rFonts w:cs="Arial"/>
                <w:color w:val="002060"/>
                <w:sz w:val="20"/>
              </w:rPr>
              <w:t>- vergelijking van 2 momenten is niet genoeg: laat ze ook de oudere</w:t>
            </w:r>
            <w:r w:rsidR="00BA0096">
              <w:rPr>
                <w:rFonts w:cs="Arial"/>
                <w:color w:val="002060"/>
                <w:sz w:val="20"/>
              </w:rPr>
              <w:t xml:space="preserve"> uitslagen</w:t>
            </w:r>
            <w:r w:rsidRPr="00E622CB">
              <w:rPr>
                <w:rFonts w:cs="Arial"/>
                <w:color w:val="002060"/>
                <w:sz w:val="20"/>
              </w:rPr>
              <w:t xml:space="preserve"> (2019 etc.) erbij zetten</w:t>
            </w:r>
          </w:p>
          <w:p w14:paraId="63544188" w14:textId="77777777" w:rsidR="00E622CB" w:rsidRPr="00E622CB" w:rsidRDefault="00E622CB" w:rsidP="00E622CB">
            <w:pPr>
              <w:rPr>
                <w:rFonts w:cs="Arial"/>
                <w:color w:val="002060"/>
                <w:sz w:val="20"/>
              </w:rPr>
            </w:pPr>
            <w:r w:rsidRPr="00E622CB">
              <w:rPr>
                <w:rFonts w:cs="Arial"/>
                <w:color w:val="002060"/>
                <w:sz w:val="20"/>
              </w:rPr>
              <w:t>- wanneer er gesproken wordt over [- 0,4 OP] etc., zet er dan ook bij welke getallen dat zijn.</w:t>
            </w:r>
          </w:p>
          <w:p w14:paraId="3262EFEC" w14:textId="77777777" w:rsidR="00E622CB" w:rsidRPr="00E622CB" w:rsidRDefault="00E622CB" w:rsidP="00E622CB">
            <w:pPr>
              <w:rPr>
                <w:rFonts w:cs="Arial"/>
                <w:color w:val="002060"/>
                <w:sz w:val="20"/>
              </w:rPr>
            </w:pPr>
            <w:r w:rsidRPr="00E622CB">
              <w:rPr>
                <w:rFonts w:cs="Arial"/>
                <w:color w:val="002060"/>
                <w:sz w:val="20"/>
              </w:rPr>
              <w:t xml:space="preserve">- wanneer er gesproken wordt over [ lage score] op een schaal van 10 is 2,7 (op de schaal van 4) gewoon een 6,8? </w:t>
            </w:r>
          </w:p>
          <w:p w14:paraId="0807E0E4" w14:textId="319D8AA6" w:rsidR="00E622CB" w:rsidRPr="00E622CB" w:rsidRDefault="00E622CB" w:rsidP="00E622CB">
            <w:pPr>
              <w:rPr>
                <w:rFonts w:cs="Arial"/>
                <w:b/>
                <w:color w:val="002060"/>
                <w:sz w:val="20"/>
              </w:rPr>
            </w:pPr>
            <w:r w:rsidRPr="00E622CB">
              <w:rPr>
                <w:rFonts w:cs="Arial"/>
                <w:color w:val="002060"/>
                <w:sz w:val="20"/>
              </w:rPr>
              <w:t>GRAN: mogelijk staat dat hier als in vergelijking met andere Quadraam-scholen?</w:t>
            </w:r>
          </w:p>
        </w:tc>
        <w:tc>
          <w:tcPr>
            <w:tcW w:w="3405" w:type="dxa"/>
            <w:tcBorders>
              <w:left w:val="single" w:sz="4" w:space="0" w:color="auto"/>
              <w:right w:val="single" w:sz="4" w:space="0" w:color="auto"/>
            </w:tcBorders>
            <w:shd w:val="clear" w:color="auto" w:fill="auto"/>
          </w:tcPr>
          <w:p w14:paraId="314B346A" w14:textId="77777777" w:rsidR="00E622CB" w:rsidRPr="00346E87" w:rsidRDefault="00E622CB" w:rsidP="001D23A0">
            <w:pPr>
              <w:pStyle w:val="Kop1"/>
              <w:rPr>
                <w:rFonts w:ascii="Arial" w:hAnsi="Arial" w:cs="Arial"/>
                <w:bCs/>
                <w:color w:val="002060"/>
                <w:sz w:val="20"/>
              </w:rPr>
            </w:pPr>
          </w:p>
        </w:tc>
        <w:tc>
          <w:tcPr>
            <w:tcW w:w="850" w:type="dxa"/>
            <w:tcBorders>
              <w:left w:val="single" w:sz="4" w:space="0" w:color="auto"/>
            </w:tcBorders>
            <w:shd w:val="clear" w:color="auto" w:fill="auto"/>
          </w:tcPr>
          <w:p w14:paraId="2D269915" w14:textId="77777777" w:rsidR="00E622CB" w:rsidRPr="00346E87" w:rsidRDefault="00E622CB" w:rsidP="001D23A0">
            <w:pPr>
              <w:jc w:val="center"/>
              <w:rPr>
                <w:rFonts w:cs="Arial"/>
                <w:b/>
                <w:color w:val="002060"/>
                <w:sz w:val="20"/>
              </w:rPr>
            </w:pPr>
          </w:p>
        </w:tc>
      </w:tr>
      <w:tr w:rsidR="00E622CB" w:rsidRPr="00346E87" w14:paraId="5E787330" w14:textId="77777777" w:rsidTr="00BA0096">
        <w:trPr>
          <w:trHeight w:val="290"/>
        </w:trPr>
        <w:tc>
          <w:tcPr>
            <w:tcW w:w="1133" w:type="dxa"/>
            <w:tcBorders>
              <w:right w:val="single" w:sz="4" w:space="0" w:color="002060"/>
            </w:tcBorders>
            <w:shd w:val="clear" w:color="auto" w:fill="auto"/>
          </w:tcPr>
          <w:p w14:paraId="267B7CF3" w14:textId="29411ECA" w:rsidR="00E622CB" w:rsidRPr="00E622CB" w:rsidRDefault="00E622CB" w:rsidP="00E622CB">
            <w:pPr>
              <w:jc w:val="center"/>
              <w:rPr>
                <w:rFonts w:cs="Arial"/>
                <w:b/>
                <w:color w:val="002060"/>
                <w:sz w:val="20"/>
              </w:rPr>
            </w:pPr>
            <w:r w:rsidRPr="00E622CB">
              <w:rPr>
                <w:rFonts w:cs="Arial"/>
                <w:b/>
                <w:color w:val="002060"/>
                <w:sz w:val="20"/>
              </w:rPr>
              <w:t>P5</w:t>
            </w:r>
          </w:p>
        </w:tc>
        <w:tc>
          <w:tcPr>
            <w:tcW w:w="9922" w:type="dxa"/>
            <w:tcBorders>
              <w:top w:val="single" w:sz="4" w:space="0" w:color="002060"/>
              <w:left w:val="single" w:sz="4" w:space="0" w:color="002060"/>
              <w:bottom w:val="single" w:sz="4" w:space="0" w:color="002060"/>
              <w:right w:val="single" w:sz="4" w:space="0" w:color="002060"/>
            </w:tcBorders>
            <w:shd w:val="clear" w:color="auto" w:fill="auto"/>
          </w:tcPr>
          <w:p w14:paraId="6A753524" w14:textId="4246ED18" w:rsidR="00E622CB" w:rsidRPr="00E622CB" w:rsidRDefault="00E622CB" w:rsidP="00E622CB">
            <w:pPr>
              <w:rPr>
                <w:rFonts w:cs="Arial"/>
                <w:b/>
                <w:color w:val="002060"/>
                <w:sz w:val="20"/>
              </w:rPr>
            </w:pPr>
            <w:r w:rsidRPr="00E622CB">
              <w:rPr>
                <w:rFonts w:cs="Arial"/>
                <w:b/>
                <w:color w:val="002060"/>
                <w:sz w:val="20"/>
              </w:rPr>
              <w:t>Evaluatie 3HV</w:t>
            </w:r>
          </w:p>
        </w:tc>
        <w:tc>
          <w:tcPr>
            <w:tcW w:w="3405" w:type="dxa"/>
            <w:tcBorders>
              <w:left w:val="single" w:sz="4" w:space="0" w:color="auto"/>
              <w:right w:val="single" w:sz="4" w:space="0" w:color="auto"/>
            </w:tcBorders>
            <w:shd w:val="clear" w:color="auto" w:fill="auto"/>
          </w:tcPr>
          <w:p w14:paraId="2D848F21" w14:textId="77777777" w:rsidR="00E622CB" w:rsidRPr="00346E87" w:rsidRDefault="00E622CB" w:rsidP="00E622CB">
            <w:pPr>
              <w:pStyle w:val="Kop1"/>
              <w:rPr>
                <w:rFonts w:ascii="Arial" w:hAnsi="Arial" w:cs="Arial"/>
                <w:bCs/>
                <w:color w:val="002060"/>
                <w:sz w:val="20"/>
              </w:rPr>
            </w:pPr>
          </w:p>
        </w:tc>
        <w:tc>
          <w:tcPr>
            <w:tcW w:w="850" w:type="dxa"/>
            <w:tcBorders>
              <w:left w:val="single" w:sz="4" w:space="0" w:color="auto"/>
            </w:tcBorders>
            <w:shd w:val="clear" w:color="auto" w:fill="auto"/>
          </w:tcPr>
          <w:p w14:paraId="5173B1CA" w14:textId="77777777" w:rsidR="00E622CB" w:rsidRPr="00346E87" w:rsidRDefault="00E622CB" w:rsidP="00E622CB">
            <w:pPr>
              <w:jc w:val="center"/>
              <w:rPr>
                <w:rFonts w:cs="Arial"/>
                <w:b/>
                <w:color w:val="002060"/>
                <w:sz w:val="20"/>
              </w:rPr>
            </w:pPr>
          </w:p>
        </w:tc>
      </w:tr>
      <w:tr w:rsidR="00E622CB" w:rsidRPr="00346E87" w14:paraId="77425FF1" w14:textId="77777777" w:rsidTr="00BA0096">
        <w:trPr>
          <w:trHeight w:val="290"/>
        </w:trPr>
        <w:tc>
          <w:tcPr>
            <w:tcW w:w="1133" w:type="dxa"/>
            <w:tcBorders>
              <w:right w:val="single" w:sz="4" w:space="0" w:color="002060"/>
            </w:tcBorders>
            <w:shd w:val="clear" w:color="auto" w:fill="auto"/>
          </w:tcPr>
          <w:p w14:paraId="560F7EF9" w14:textId="77777777" w:rsidR="00E622CB" w:rsidRPr="00E622CB" w:rsidRDefault="00E622CB" w:rsidP="00E622CB">
            <w:pPr>
              <w:jc w:val="center"/>
              <w:rPr>
                <w:rFonts w:cs="Arial"/>
                <w:b/>
                <w:color w:val="002060"/>
                <w:sz w:val="20"/>
              </w:rPr>
            </w:pPr>
          </w:p>
        </w:tc>
        <w:tc>
          <w:tcPr>
            <w:tcW w:w="9922" w:type="dxa"/>
            <w:tcBorders>
              <w:top w:val="single" w:sz="4" w:space="0" w:color="002060"/>
              <w:left w:val="single" w:sz="4" w:space="0" w:color="002060"/>
              <w:bottom w:val="single" w:sz="4" w:space="0" w:color="002060"/>
              <w:right w:val="single" w:sz="4" w:space="0" w:color="002060"/>
            </w:tcBorders>
            <w:shd w:val="clear" w:color="auto" w:fill="auto"/>
          </w:tcPr>
          <w:p w14:paraId="2B8708F3" w14:textId="5B7DCD48" w:rsidR="00E622CB" w:rsidRPr="00E622CB" w:rsidRDefault="00E622CB" w:rsidP="00E622CB">
            <w:pPr>
              <w:rPr>
                <w:rFonts w:cs="Arial"/>
                <w:b/>
                <w:color w:val="002060"/>
                <w:sz w:val="20"/>
              </w:rPr>
            </w:pPr>
            <w:r w:rsidRPr="00E622CB">
              <w:rPr>
                <w:rFonts w:cs="Arial"/>
                <w:b/>
                <w:color w:val="002060"/>
                <w:sz w:val="20"/>
              </w:rPr>
              <w:t>Geen tijd voor gehad, door naar volgende PMR</w:t>
            </w:r>
          </w:p>
        </w:tc>
        <w:tc>
          <w:tcPr>
            <w:tcW w:w="3405" w:type="dxa"/>
            <w:tcBorders>
              <w:left w:val="single" w:sz="4" w:space="0" w:color="auto"/>
              <w:right w:val="single" w:sz="4" w:space="0" w:color="auto"/>
            </w:tcBorders>
            <w:shd w:val="clear" w:color="auto" w:fill="auto"/>
          </w:tcPr>
          <w:p w14:paraId="766F1ABB" w14:textId="77777777" w:rsidR="00E622CB" w:rsidRPr="00346E87" w:rsidRDefault="00E622CB" w:rsidP="00E622CB">
            <w:pPr>
              <w:pStyle w:val="Kop1"/>
              <w:rPr>
                <w:rFonts w:ascii="Arial" w:hAnsi="Arial" w:cs="Arial"/>
                <w:bCs/>
                <w:color w:val="002060"/>
                <w:sz w:val="20"/>
              </w:rPr>
            </w:pPr>
          </w:p>
        </w:tc>
        <w:tc>
          <w:tcPr>
            <w:tcW w:w="850" w:type="dxa"/>
            <w:tcBorders>
              <w:left w:val="single" w:sz="4" w:space="0" w:color="auto"/>
            </w:tcBorders>
            <w:shd w:val="clear" w:color="auto" w:fill="auto"/>
          </w:tcPr>
          <w:p w14:paraId="1F616A94" w14:textId="77777777" w:rsidR="00E622CB" w:rsidRPr="00346E87" w:rsidRDefault="00E622CB" w:rsidP="00E622CB">
            <w:pPr>
              <w:jc w:val="center"/>
              <w:rPr>
                <w:rFonts w:cs="Arial"/>
                <w:b/>
                <w:color w:val="002060"/>
                <w:sz w:val="20"/>
              </w:rPr>
            </w:pPr>
          </w:p>
        </w:tc>
      </w:tr>
      <w:tr w:rsidR="001602C7" w:rsidRPr="00346E87" w14:paraId="35219EF2" w14:textId="77777777" w:rsidTr="00BA0096">
        <w:trPr>
          <w:trHeight w:val="290"/>
        </w:trPr>
        <w:tc>
          <w:tcPr>
            <w:tcW w:w="1133" w:type="dxa"/>
            <w:tcBorders>
              <w:right w:val="single" w:sz="4" w:space="0" w:color="FFFFFF" w:themeColor="background1"/>
            </w:tcBorders>
            <w:shd w:val="clear" w:color="auto" w:fill="002060"/>
          </w:tcPr>
          <w:p w14:paraId="15818D67" w14:textId="664FCE4D" w:rsidR="001602C7" w:rsidRPr="00346E87" w:rsidRDefault="001602C7" w:rsidP="001D23A0">
            <w:pPr>
              <w:jc w:val="center"/>
              <w:rPr>
                <w:rFonts w:cs="Arial"/>
                <w:b/>
                <w:color w:val="002060"/>
                <w:sz w:val="20"/>
              </w:rPr>
            </w:pPr>
            <w:r w:rsidRPr="00346E87">
              <w:rPr>
                <w:rFonts w:cs="Arial"/>
                <w:b/>
                <w:color w:val="FFFFFF" w:themeColor="background1"/>
                <w:sz w:val="20"/>
              </w:rPr>
              <w:t>MR</w:t>
            </w:r>
          </w:p>
        </w:tc>
        <w:tc>
          <w:tcPr>
            <w:tcW w:w="9922" w:type="dxa"/>
            <w:tcBorders>
              <w:left w:val="single" w:sz="4" w:space="0" w:color="FFFFFF" w:themeColor="background1"/>
              <w:right w:val="single" w:sz="4" w:space="0" w:color="FFFFFF" w:themeColor="background1"/>
            </w:tcBorders>
            <w:shd w:val="clear" w:color="auto" w:fill="002060"/>
          </w:tcPr>
          <w:p w14:paraId="261A737F" w14:textId="1EAA51CB" w:rsidR="001602C7" w:rsidRPr="00346E87" w:rsidRDefault="001602C7" w:rsidP="001D23A0">
            <w:pPr>
              <w:rPr>
                <w:rFonts w:cs="Arial"/>
                <w:b/>
                <w:color w:val="002060"/>
                <w:sz w:val="20"/>
              </w:rPr>
            </w:pPr>
            <w:r w:rsidRPr="00346E87">
              <w:rPr>
                <w:rFonts w:cs="Arial"/>
                <w:b/>
                <w:color w:val="FFFFFF" w:themeColor="background1"/>
                <w:sz w:val="20"/>
              </w:rPr>
              <w:t>Onderwerp</w:t>
            </w:r>
          </w:p>
        </w:tc>
        <w:tc>
          <w:tcPr>
            <w:tcW w:w="3405" w:type="dxa"/>
            <w:tcBorders>
              <w:left w:val="single" w:sz="4" w:space="0" w:color="FFFFFF" w:themeColor="background1"/>
              <w:right w:val="single" w:sz="4" w:space="0" w:color="FFFFFF" w:themeColor="background1"/>
            </w:tcBorders>
            <w:shd w:val="clear" w:color="auto" w:fill="002060"/>
          </w:tcPr>
          <w:p w14:paraId="5FCDA920" w14:textId="071088DB" w:rsidR="001602C7" w:rsidRPr="00346E87" w:rsidRDefault="001602C7" w:rsidP="001D23A0">
            <w:pPr>
              <w:pStyle w:val="Kop1"/>
              <w:rPr>
                <w:rFonts w:ascii="Arial" w:hAnsi="Arial" w:cs="Arial"/>
                <w:bCs/>
                <w:color w:val="002060"/>
                <w:sz w:val="20"/>
              </w:rPr>
            </w:pPr>
            <w:r w:rsidRPr="00346E87">
              <w:rPr>
                <w:rFonts w:ascii="Arial" w:hAnsi="Arial" w:cs="Arial"/>
                <w:bCs/>
                <w:color w:val="FFFFFF" w:themeColor="background1"/>
                <w:sz w:val="20"/>
              </w:rPr>
              <w:t>Besluit/te doen</w:t>
            </w:r>
          </w:p>
        </w:tc>
        <w:tc>
          <w:tcPr>
            <w:tcW w:w="850" w:type="dxa"/>
            <w:tcBorders>
              <w:left w:val="single" w:sz="4" w:space="0" w:color="FFFFFF" w:themeColor="background1"/>
            </w:tcBorders>
            <w:shd w:val="clear" w:color="auto" w:fill="002060"/>
          </w:tcPr>
          <w:p w14:paraId="6FDE103B" w14:textId="205EDE33" w:rsidR="001602C7" w:rsidRPr="00346E87" w:rsidRDefault="001602C7" w:rsidP="001D23A0">
            <w:pPr>
              <w:jc w:val="center"/>
              <w:rPr>
                <w:rFonts w:cs="Arial"/>
                <w:b/>
                <w:color w:val="002060"/>
                <w:sz w:val="20"/>
              </w:rPr>
            </w:pPr>
            <w:r w:rsidRPr="00346E87">
              <w:rPr>
                <w:rFonts w:cs="Arial"/>
                <w:b/>
                <w:color w:val="002060"/>
                <w:sz w:val="20"/>
              </w:rPr>
              <w:t>door</w:t>
            </w:r>
          </w:p>
        </w:tc>
      </w:tr>
      <w:tr w:rsidR="001602C7" w:rsidRPr="00346E87" w14:paraId="2310EA75" w14:textId="77777777" w:rsidTr="00BA0096">
        <w:trPr>
          <w:trHeight w:val="290"/>
        </w:trPr>
        <w:tc>
          <w:tcPr>
            <w:tcW w:w="1133" w:type="dxa"/>
            <w:tcBorders>
              <w:right w:val="single" w:sz="4" w:space="0" w:color="auto"/>
            </w:tcBorders>
            <w:shd w:val="clear" w:color="auto" w:fill="auto"/>
          </w:tcPr>
          <w:p w14:paraId="32AD294C" w14:textId="5AFF4F83" w:rsidR="001602C7" w:rsidRPr="00346E87" w:rsidRDefault="001602C7" w:rsidP="001D23A0">
            <w:pPr>
              <w:jc w:val="center"/>
              <w:rPr>
                <w:rFonts w:cs="Arial"/>
                <w:b/>
                <w:color w:val="002060"/>
                <w:sz w:val="20"/>
              </w:rPr>
            </w:pPr>
            <w:r w:rsidRPr="00346E87">
              <w:rPr>
                <w:rFonts w:cs="Arial"/>
                <w:b/>
                <w:color w:val="002060"/>
                <w:sz w:val="20"/>
              </w:rPr>
              <w:t>1</w:t>
            </w:r>
          </w:p>
        </w:tc>
        <w:tc>
          <w:tcPr>
            <w:tcW w:w="9922" w:type="dxa"/>
            <w:tcBorders>
              <w:left w:val="single" w:sz="4" w:space="0" w:color="auto"/>
              <w:right w:val="single" w:sz="4" w:space="0" w:color="auto"/>
            </w:tcBorders>
            <w:shd w:val="clear" w:color="auto" w:fill="auto"/>
          </w:tcPr>
          <w:p w14:paraId="38C34765" w14:textId="7213ECB4" w:rsidR="001602C7" w:rsidRPr="00346E87" w:rsidRDefault="001602C7" w:rsidP="001D23A0">
            <w:pPr>
              <w:rPr>
                <w:rFonts w:cs="Arial"/>
                <w:bCs/>
                <w:color w:val="002060"/>
                <w:sz w:val="20"/>
              </w:rPr>
            </w:pPr>
            <w:r w:rsidRPr="00346E87">
              <w:rPr>
                <w:rFonts w:cs="Arial"/>
                <w:b/>
                <w:color w:val="002060"/>
                <w:sz w:val="20"/>
              </w:rPr>
              <w:t xml:space="preserve">Opening </w:t>
            </w:r>
            <w:r w:rsidR="005E280A" w:rsidRPr="00346E87">
              <w:rPr>
                <w:rFonts w:cs="Arial"/>
                <w:bCs/>
                <w:color w:val="002060"/>
                <w:sz w:val="20"/>
              </w:rPr>
              <w:t>20.</w:t>
            </w:r>
            <w:r w:rsidR="006B5AED" w:rsidRPr="00346E87">
              <w:rPr>
                <w:rFonts w:cs="Arial"/>
                <w:bCs/>
                <w:color w:val="002060"/>
                <w:sz w:val="20"/>
              </w:rPr>
              <w:t>00</w:t>
            </w:r>
          </w:p>
          <w:p w14:paraId="381621C7" w14:textId="699E2783" w:rsidR="001602C7" w:rsidRPr="00346E87" w:rsidRDefault="001602C7" w:rsidP="001D23A0">
            <w:pPr>
              <w:rPr>
                <w:rFonts w:cs="Arial"/>
                <w:bCs/>
                <w:color w:val="002060"/>
                <w:sz w:val="20"/>
              </w:rPr>
            </w:pPr>
            <w:r w:rsidRPr="00346E87">
              <w:rPr>
                <w:rFonts w:cs="Arial"/>
                <w:bCs/>
                <w:color w:val="002060"/>
                <w:sz w:val="20"/>
              </w:rPr>
              <w:t>Vaststelling agenda</w:t>
            </w:r>
            <w:r w:rsidR="006B5AED" w:rsidRPr="00346E87">
              <w:rPr>
                <w:rFonts w:cs="Arial"/>
                <w:bCs/>
                <w:color w:val="002060"/>
                <w:sz w:val="20"/>
              </w:rPr>
              <w:t xml:space="preserve">: punt 7 </w:t>
            </w:r>
            <w:r w:rsidR="00F724FD" w:rsidRPr="00346E87">
              <w:rPr>
                <w:rFonts w:cs="Arial"/>
                <w:bCs/>
                <w:color w:val="002060"/>
                <w:sz w:val="20"/>
              </w:rPr>
              <w:t xml:space="preserve">wordt naar voren gehaald en direct na agendapunt </w:t>
            </w:r>
            <w:r w:rsidR="006B5AED" w:rsidRPr="00346E87">
              <w:rPr>
                <w:rFonts w:cs="Arial"/>
                <w:bCs/>
                <w:color w:val="002060"/>
                <w:sz w:val="20"/>
              </w:rPr>
              <w:t xml:space="preserve">2 </w:t>
            </w:r>
            <w:r w:rsidR="00F724FD" w:rsidRPr="00346E87">
              <w:rPr>
                <w:rFonts w:cs="Arial"/>
                <w:bCs/>
                <w:color w:val="002060"/>
                <w:sz w:val="20"/>
              </w:rPr>
              <w:t xml:space="preserve">besproken, zodat </w:t>
            </w:r>
            <w:r w:rsidR="00BA0096">
              <w:rPr>
                <w:rFonts w:cs="Arial"/>
                <w:bCs/>
                <w:color w:val="002060"/>
                <w:sz w:val="20"/>
              </w:rPr>
              <w:t>Liesbeth Meijer</w:t>
            </w:r>
            <w:r w:rsidR="00F724FD" w:rsidRPr="00346E87">
              <w:rPr>
                <w:rFonts w:cs="Arial"/>
                <w:bCs/>
                <w:color w:val="002060"/>
                <w:sz w:val="20"/>
              </w:rPr>
              <w:t xml:space="preserve"> als gast meteen </w:t>
            </w:r>
            <w:r w:rsidR="002248F8">
              <w:rPr>
                <w:rFonts w:cs="Arial"/>
                <w:bCs/>
                <w:color w:val="002060"/>
                <w:sz w:val="20"/>
              </w:rPr>
              <w:t>e</w:t>
            </w:r>
            <w:r w:rsidR="00F724FD" w:rsidRPr="00346E87">
              <w:rPr>
                <w:rFonts w:cs="Arial"/>
                <w:bCs/>
                <w:color w:val="002060"/>
                <w:sz w:val="20"/>
              </w:rPr>
              <w:t>en toelichting ka</w:t>
            </w:r>
            <w:r w:rsidR="00753E3E">
              <w:rPr>
                <w:rFonts w:cs="Arial"/>
                <w:bCs/>
                <w:color w:val="002060"/>
                <w:sz w:val="20"/>
              </w:rPr>
              <w:t>n</w:t>
            </w:r>
            <w:r w:rsidR="00F724FD" w:rsidRPr="00346E87">
              <w:rPr>
                <w:rFonts w:cs="Arial"/>
                <w:bCs/>
                <w:color w:val="002060"/>
                <w:sz w:val="20"/>
              </w:rPr>
              <w:t xml:space="preserve"> geven bi</w:t>
            </w:r>
            <w:r w:rsidR="00753E3E">
              <w:rPr>
                <w:rFonts w:cs="Arial"/>
                <w:bCs/>
                <w:color w:val="002060"/>
                <w:sz w:val="20"/>
              </w:rPr>
              <w:t>j</w:t>
            </w:r>
            <w:r w:rsidR="00F724FD" w:rsidRPr="00346E87">
              <w:rPr>
                <w:rFonts w:cs="Arial"/>
                <w:bCs/>
                <w:color w:val="002060"/>
                <w:sz w:val="20"/>
              </w:rPr>
              <w:t xml:space="preserve"> dat onderwerp,</w:t>
            </w:r>
          </w:p>
        </w:tc>
        <w:tc>
          <w:tcPr>
            <w:tcW w:w="3405" w:type="dxa"/>
            <w:tcBorders>
              <w:left w:val="single" w:sz="4" w:space="0" w:color="auto"/>
              <w:right w:val="single" w:sz="4" w:space="0" w:color="auto"/>
            </w:tcBorders>
            <w:shd w:val="clear" w:color="auto" w:fill="auto"/>
          </w:tcPr>
          <w:p w14:paraId="441A9F9E" w14:textId="77777777" w:rsidR="001602C7" w:rsidRPr="00346E87" w:rsidRDefault="001602C7" w:rsidP="001D23A0">
            <w:pPr>
              <w:pStyle w:val="Kop1"/>
              <w:rPr>
                <w:rFonts w:ascii="Arial" w:hAnsi="Arial" w:cs="Arial"/>
                <w:bCs/>
                <w:color w:val="002060"/>
                <w:sz w:val="20"/>
              </w:rPr>
            </w:pPr>
          </w:p>
        </w:tc>
        <w:tc>
          <w:tcPr>
            <w:tcW w:w="850" w:type="dxa"/>
            <w:tcBorders>
              <w:left w:val="single" w:sz="4" w:space="0" w:color="auto"/>
            </w:tcBorders>
            <w:shd w:val="clear" w:color="auto" w:fill="auto"/>
          </w:tcPr>
          <w:p w14:paraId="4C6A3F73" w14:textId="77777777" w:rsidR="001602C7" w:rsidRPr="00346E87" w:rsidRDefault="001602C7" w:rsidP="001D23A0">
            <w:pPr>
              <w:jc w:val="center"/>
              <w:rPr>
                <w:rFonts w:cs="Arial"/>
                <w:b/>
                <w:color w:val="002060"/>
                <w:sz w:val="20"/>
              </w:rPr>
            </w:pPr>
          </w:p>
        </w:tc>
      </w:tr>
      <w:tr w:rsidR="001602C7" w:rsidRPr="00346E87" w14:paraId="4E0D75C5" w14:textId="77777777" w:rsidTr="00BA0096">
        <w:trPr>
          <w:trHeight w:val="290"/>
        </w:trPr>
        <w:tc>
          <w:tcPr>
            <w:tcW w:w="1133" w:type="dxa"/>
            <w:tcBorders>
              <w:right w:val="single" w:sz="4" w:space="0" w:color="auto"/>
            </w:tcBorders>
            <w:shd w:val="clear" w:color="auto" w:fill="auto"/>
          </w:tcPr>
          <w:p w14:paraId="4FC7AFF9" w14:textId="727F1D8C" w:rsidR="001602C7" w:rsidRPr="00346E87" w:rsidRDefault="001602C7" w:rsidP="001D23A0">
            <w:pPr>
              <w:jc w:val="center"/>
              <w:rPr>
                <w:rFonts w:cs="Arial"/>
                <w:b/>
                <w:color w:val="002060"/>
                <w:sz w:val="20"/>
              </w:rPr>
            </w:pPr>
            <w:r w:rsidRPr="00346E87">
              <w:rPr>
                <w:rFonts w:cs="Arial"/>
                <w:b/>
                <w:color w:val="002060"/>
                <w:sz w:val="20"/>
              </w:rPr>
              <w:t>2</w:t>
            </w:r>
          </w:p>
        </w:tc>
        <w:tc>
          <w:tcPr>
            <w:tcW w:w="9922" w:type="dxa"/>
            <w:tcBorders>
              <w:left w:val="single" w:sz="4" w:space="0" w:color="auto"/>
              <w:right w:val="single" w:sz="4" w:space="0" w:color="auto"/>
            </w:tcBorders>
            <w:shd w:val="clear" w:color="auto" w:fill="auto"/>
          </w:tcPr>
          <w:p w14:paraId="119D6798" w14:textId="49D9A23D" w:rsidR="001602C7" w:rsidRPr="00346E87" w:rsidRDefault="001602C7" w:rsidP="001D23A0">
            <w:pPr>
              <w:rPr>
                <w:rFonts w:cs="Arial"/>
                <w:b/>
                <w:color w:val="002060"/>
                <w:sz w:val="20"/>
              </w:rPr>
            </w:pPr>
            <w:r w:rsidRPr="00346E87">
              <w:rPr>
                <w:rFonts w:cs="Arial"/>
                <w:b/>
                <w:color w:val="002060"/>
                <w:sz w:val="20"/>
              </w:rPr>
              <w:t xml:space="preserve">Notulen van </w:t>
            </w:r>
            <w:r w:rsidR="00C14458" w:rsidRPr="00346E87">
              <w:rPr>
                <w:rFonts w:cs="Arial"/>
                <w:b/>
                <w:color w:val="002060"/>
                <w:sz w:val="20"/>
              </w:rPr>
              <w:t>april</w:t>
            </w:r>
            <w:r w:rsidRPr="00346E87">
              <w:rPr>
                <w:rFonts w:cs="Arial"/>
                <w:b/>
                <w:color w:val="002060"/>
                <w:sz w:val="20"/>
              </w:rPr>
              <w:t xml:space="preserve"> 2023</w:t>
            </w:r>
          </w:p>
          <w:p w14:paraId="3AB6BA3A" w14:textId="1297EE50" w:rsidR="001602C7" w:rsidRPr="00346E87" w:rsidRDefault="001602C7" w:rsidP="00B62A64">
            <w:pPr>
              <w:rPr>
                <w:rFonts w:cs="Arial"/>
                <w:b/>
                <w:color w:val="002060"/>
                <w:sz w:val="20"/>
              </w:rPr>
            </w:pPr>
            <w:r w:rsidRPr="00346E87">
              <w:rPr>
                <w:rFonts w:cs="Arial"/>
                <w:bCs/>
                <w:color w:val="002060"/>
                <w:sz w:val="20"/>
              </w:rPr>
              <w:t xml:space="preserve">Deze wordt vastgesteld, met een paar aanpassingen </w:t>
            </w:r>
            <w:r w:rsidR="006B5AED" w:rsidRPr="00346E87">
              <w:rPr>
                <w:rFonts w:cs="Arial"/>
                <w:bCs/>
                <w:color w:val="002060"/>
                <w:sz w:val="20"/>
              </w:rPr>
              <w:t>(</w:t>
            </w:r>
            <w:r w:rsidR="002248F8">
              <w:rPr>
                <w:rFonts w:cs="Arial"/>
                <w:bCs/>
                <w:color w:val="002060"/>
                <w:sz w:val="20"/>
              </w:rPr>
              <w:t>PUTT</w:t>
            </w:r>
            <w:r w:rsidR="00F724FD" w:rsidRPr="00346E87">
              <w:rPr>
                <w:rFonts w:cs="Arial"/>
                <w:bCs/>
                <w:color w:val="002060"/>
                <w:sz w:val="20"/>
              </w:rPr>
              <w:t xml:space="preserve"> </w:t>
            </w:r>
            <w:r w:rsidR="006B5AED" w:rsidRPr="00346E87">
              <w:rPr>
                <w:rFonts w:cs="Arial"/>
                <w:bCs/>
                <w:color w:val="002060"/>
                <w:sz w:val="20"/>
              </w:rPr>
              <w:t xml:space="preserve">was </w:t>
            </w:r>
            <w:r w:rsidR="006B5AED" w:rsidRPr="00346E87">
              <w:rPr>
                <w:rFonts w:cs="Arial"/>
                <w:bCs/>
                <w:i/>
                <w:iCs/>
                <w:color w:val="002060"/>
                <w:sz w:val="20"/>
              </w:rPr>
              <w:t xml:space="preserve">wel </w:t>
            </w:r>
            <w:r w:rsidR="006B5AED" w:rsidRPr="00346E87">
              <w:rPr>
                <w:rFonts w:cs="Arial"/>
                <w:bCs/>
                <w:color w:val="002060"/>
                <w:sz w:val="20"/>
              </w:rPr>
              <w:t>aanwezig) en geel gearceerde stuk kan er uitgehaald worden</w:t>
            </w:r>
            <w:r w:rsidRPr="00346E87">
              <w:rPr>
                <w:rFonts w:cs="Arial"/>
                <w:bCs/>
                <w:color w:val="002060"/>
                <w:sz w:val="20"/>
              </w:rPr>
              <w:t xml:space="preserve">. SLUC past dat aan.  </w:t>
            </w:r>
          </w:p>
        </w:tc>
        <w:tc>
          <w:tcPr>
            <w:tcW w:w="3405" w:type="dxa"/>
            <w:tcBorders>
              <w:left w:val="single" w:sz="4" w:space="0" w:color="auto"/>
              <w:right w:val="single" w:sz="4" w:space="0" w:color="auto"/>
            </w:tcBorders>
            <w:shd w:val="clear" w:color="auto" w:fill="auto"/>
          </w:tcPr>
          <w:p w14:paraId="0F130396" w14:textId="77777777" w:rsidR="001602C7" w:rsidRPr="00346E87" w:rsidRDefault="001602C7" w:rsidP="001D23A0">
            <w:pPr>
              <w:pStyle w:val="Kop1"/>
              <w:rPr>
                <w:rFonts w:ascii="Arial" w:hAnsi="Arial" w:cs="Arial"/>
                <w:bCs/>
                <w:color w:val="002060"/>
                <w:sz w:val="20"/>
              </w:rPr>
            </w:pPr>
          </w:p>
        </w:tc>
        <w:tc>
          <w:tcPr>
            <w:tcW w:w="850" w:type="dxa"/>
            <w:tcBorders>
              <w:left w:val="single" w:sz="4" w:space="0" w:color="auto"/>
            </w:tcBorders>
            <w:shd w:val="clear" w:color="auto" w:fill="auto"/>
          </w:tcPr>
          <w:p w14:paraId="677D5407" w14:textId="77777777" w:rsidR="001602C7" w:rsidRPr="00346E87" w:rsidRDefault="001602C7" w:rsidP="001D23A0">
            <w:pPr>
              <w:jc w:val="center"/>
              <w:rPr>
                <w:rFonts w:cs="Arial"/>
                <w:b/>
                <w:color w:val="002060"/>
                <w:sz w:val="20"/>
              </w:rPr>
            </w:pPr>
          </w:p>
        </w:tc>
      </w:tr>
      <w:tr w:rsidR="006B5AED" w:rsidRPr="00346E87" w14:paraId="56CFA27C" w14:textId="77777777" w:rsidTr="00BA0096">
        <w:trPr>
          <w:trHeight w:val="290"/>
        </w:trPr>
        <w:tc>
          <w:tcPr>
            <w:tcW w:w="1133" w:type="dxa"/>
            <w:tcBorders>
              <w:right w:val="single" w:sz="4" w:space="0" w:color="auto"/>
            </w:tcBorders>
            <w:shd w:val="clear" w:color="auto" w:fill="auto"/>
          </w:tcPr>
          <w:p w14:paraId="10944347" w14:textId="68D87247" w:rsidR="006B5AED" w:rsidRPr="00346E87" w:rsidRDefault="006B5AED" w:rsidP="006B5AED">
            <w:pPr>
              <w:jc w:val="center"/>
              <w:rPr>
                <w:rFonts w:cs="Arial"/>
                <w:b/>
                <w:color w:val="002060"/>
                <w:sz w:val="20"/>
              </w:rPr>
            </w:pPr>
            <w:r w:rsidRPr="00346E87">
              <w:rPr>
                <w:rFonts w:cs="Arial"/>
                <w:b/>
                <w:color w:val="002060"/>
                <w:sz w:val="20"/>
              </w:rPr>
              <w:t>3 (was 7)</w:t>
            </w:r>
          </w:p>
        </w:tc>
        <w:tc>
          <w:tcPr>
            <w:tcW w:w="9922" w:type="dxa"/>
            <w:tcBorders>
              <w:left w:val="single" w:sz="4" w:space="0" w:color="auto"/>
              <w:right w:val="single" w:sz="4" w:space="0" w:color="auto"/>
            </w:tcBorders>
            <w:shd w:val="clear" w:color="auto" w:fill="auto"/>
          </w:tcPr>
          <w:p w14:paraId="1FF18E81" w14:textId="77777777" w:rsidR="006B5AED" w:rsidRPr="00346E87" w:rsidRDefault="006B5AED" w:rsidP="006B5AED">
            <w:pPr>
              <w:rPr>
                <w:rFonts w:cs="Arial"/>
                <w:b/>
                <w:color w:val="002060"/>
                <w:sz w:val="20"/>
              </w:rPr>
            </w:pPr>
            <w:r w:rsidRPr="00346E87">
              <w:rPr>
                <w:rFonts w:cs="Arial"/>
                <w:b/>
                <w:color w:val="002060"/>
                <w:sz w:val="20"/>
              </w:rPr>
              <w:t>Subsidie basisvaardigheden, stand van zaken</w:t>
            </w:r>
          </w:p>
          <w:p w14:paraId="51E36CD5" w14:textId="7E9F2AB1" w:rsidR="006B5AED" w:rsidRPr="00346E87" w:rsidRDefault="00BA0096" w:rsidP="006B5AED">
            <w:pPr>
              <w:rPr>
                <w:rFonts w:cs="Arial"/>
                <w:bCs/>
                <w:color w:val="002060"/>
                <w:sz w:val="20"/>
              </w:rPr>
            </w:pPr>
            <w:r>
              <w:rPr>
                <w:rFonts w:cs="Arial"/>
                <w:bCs/>
                <w:color w:val="002060"/>
                <w:sz w:val="20"/>
              </w:rPr>
              <w:t>Liesbeth Meijer</w:t>
            </w:r>
            <w:r w:rsidR="006B5AED" w:rsidRPr="00346E87">
              <w:rPr>
                <w:rFonts w:cs="Arial"/>
                <w:bCs/>
                <w:color w:val="002060"/>
                <w:sz w:val="20"/>
              </w:rPr>
              <w:t xml:space="preserve"> heeft eerste weken</w:t>
            </w:r>
            <w:r w:rsidR="00F724FD" w:rsidRPr="00346E87">
              <w:rPr>
                <w:rFonts w:cs="Arial"/>
                <w:bCs/>
                <w:color w:val="002060"/>
                <w:sz w:val="20"/>
              </w:rPr>
              <w:t xml:space="preserve"> als extern ingehuurde specialist</w:t>
            </w:r>
            <w:r w:rsidR="006B5AED" w:rsidRPr="00346E87">
              <w:rPr>
                <w:rFonts w:cs="Arial"/>
                <w:bCs/>
                <w:color w:val="002060"/>
                <w:sz w:val="20"/>
              </w:rPr>
              <w:t xml:space="preserve"> gekeken en geïnventariseerd op </w:t>
            </w:r>
            <w:r w:rsidR="00F724FD" w:rsidRPr="00346E87">
              <w:rPr>
                <w:rFonts w:cs="Arial"/>
                <w:bCs/>
                <w:color w:val="002060"/>
                <w:sz w:val="20"/>
              </w:rPr>
              <w:t>het Beekdal en vervolgens een</w:t>
            </w:r>
            <w:r w:rsidR="006B5AED" w:rsidRPr="00346E87">
              <w:rPr>
                <w:rFonts w:cs="Arial"/>
                <w:bCs/>
                <w:color w:val="002060"/>
                <w:sz w:val="20"/>
              </w:rPr>
              <w:t xml:space="preserve"> eerst</w:t>
            </w:r>
            <w:r w:rsidR="00F724FD" w:rsidRPr="00346E87">
              <w:rPr>
                <w:rFonts w:cs="Arial"/>
                <w:bCs/>
                <w:color w:val="002060"/>
                <w:sz w:val="20"/>
              </w:rPr>
              <w:t>e</w:t>
            </w:r>
            <w:r w:rsidR="006B5AED" w:rsidRPr="00346E87">
              <w:rPr>
                <w:rFonts w:cs="Arial"/>
                <w:bCs/>
                <w:color w:val="002060"/>
                <w:sz w:val="20"/>
              </w:rPr>
              <w:t xml:space="preserve"> c</w:t>
            </w:r>
            <w:r w:rsidR="00F724FD" w:rsidRPr="00346E87">
              <w:rPr>
                <w:rFonts w:cs="Arial"/>
                <w:bCs/>
                <w:color w:val="002060"/>
                <w:sz w:val="20"/>
              </w:rPr>
              <w:t xml:space="preserve">oncept </w:t>
            </w:r>
            <w:r w:rsidR="006B5AED" w:rsidRPr="00346E87">
              <w:rPr>
                <w:rFonts w:cs="Arial"/>
                <w:bCs/>
                <w:color w:val="002060"/>
                <w:sz w:val="20"/>
              </w:rPr>
              <w:t xml:space="preserve">plan </w:t>
            </w:r>
            <w:r w:rsidR="00F724FD" w:rsidRPr="00346E87">
              <w:rPr>
                <w:rFonts w:cs="Arial"/>
                <w:bCs/>
                <w:color w:val="002060"/>
                <w:sz w:val="20"/>
              </w:rPr>
              <w:t xml:space="preserve">opgesteld voor het </w:t>
            </w:r>
            <w:r w:rsidR="006B5AED" w:rsidRPr="00346E87">
              <w:rPr>
                <w:rFonts w:cs="Arial"/>
                <w:bCs/>
                <w:color w:val="002060"/>
                <w:sz w:val="20"/>
              </w:rPr>
              <w:t>inzet</w:t>
            </w:r>
            <w:r w:rsidR="00F724FD" w:rsidRPr="00346E87">
              <w:rPr>
                <w:rFonts w:cs="Arial"/>
                <w:bCs/>
                <w:color w:val="002060"/>
                <w:sz w:val="20"/>
              </w:rPr>
              <w:t>ten</w:t>
            </w:r>
            <w:r w:rsidR="006B5AED" w:rsidRPr="00346E87">
              <w:rPr>
                <w:rFonts w:cs="Arial"/>
                <w:bCs/>
                <w:color w:val="002060"/>
                <w:sz w:val="20"/>
              </w:rPr>
              <w:t xml:space="preserve"> van de subsidie</w:t>
            </w:r>
            <w:r w:rsidR="00F724FD" w:rsidRPr="00346E87">
              <w:rPr>
                <w:rFonts w:cs="Arial"/>
                <w:bCs/>
                <w:color w:val="002060"/>
                <w:sz w:val="20"/>
              </w:rPr>
              <w:t xml:space="preserve"> voor de basisvaardigheden</w:t>
            </w:r>
            <w:r w:rsidR="006B5AED" w:rsidRPr="00346E87">
              <w:rPr>
                <w:rFonts w:cs="Arial"/>
                <w:bCs/>
                <w:color w:val="002060"/>
                <w:sz w:val="20"/>
              </w:rPr>
              <w:t xml:space="preserve">. Alles dient </w:t>
            </w:r>
            <w:r w:rsidR="00F724FD" w:rsidRPr="00346E87">
              <w:rPr>
                <w:rFonts w:cs="Arial"/>
                <w:bCs/>
                <w:color w:val="002060"/>
                <w:sz w:val="20"/>
              </w:rPr>
              <w:t xml:space="preserve">hierin </w:t>
            </w:r>
            <w:r w:rsidR="006B5AED" w:rsidRPr="00346E87">
              <w:rPr>
                <w:rFonts w:cs="Arial"/>
                <w:bCs/>
                <w:color w:val="002060"/>
                <w:sz w:val="20"/>
              </w:rPr>
              <w:t>samen te komen</w:t>
            </w:r>
            <w:r w:rsidR="00F724FD" w:rsidRPr="00346E87">
              <w:rPr>
                <w:rFonts w:cs="Arial"/>
                <w:bCs/>
                <w:color w:val="002060"/>
                <w:sz w:val="20"/>
              </w:rPr>
              <w:t>:</w:t>
            </w:r>
            <w:r w:rsidR="006B5AED" w:rsidRPr="00346E87">
              <w:rPr>
                <w:rFonts w:cs="Arial"/>
                <w:bCs/>
                <w:color w:val="002060"/>
                <w:sz w:val="20"/>
              </w:rPr>
              <w:t xml:space="preserve"> </w:t>
            </w:r>
            <w:r w:rsidR="00F724FD" w:rsidRPr="00346E87">
              <w:rPr>
                <w:rFonts w:cs="Arial"/>
                <w:bCs/>
                <w:color w:val="002060"/>
                <w:sz w:val="20"/>
              </w:rPr>
              <w:t>waarom, o</w:t>
            </w:r>
            <w:r w:rsidR="006B5AED" w:rsidRPr="00346E87">
              <w:rPr>
                <w:rFonts w:cs="Arial"/>
                <w:bCs/>
                <w:color w:val="002060"/>
                <w:sz w:val="20"/>
              </w:rPr>
              <w:t>ntworsteling, kwaliteit (zeker omdat dit een thema is in de schoolwereld op</w:t>
            </w:r>
            <w:r w:rsidR="006D7B09" w:rsidRPr="00346E87">
              <w:rPr>
                <w:rFonts w:cs="Arial"/>
                <w:bCs/>
                <w:color w:val="002060"/>
                <w:sz w:val="20"/>
              </w:rPr>
              <w:t xml:space="preserve"> </w:t>
            </w:r>
            <w:r w:rsidR="006B5AED" w:rsidRPr="00346E87">
              <w:rPr>
                <w:rFonts w:cs="Arial"/>
                <w:bCs/>
                <w:color w:val="002060"/>
                <w:sz w:val="20"/>
              </w:rPr>
              <w:t>dit moment, vooral omdat stukken en plannen niet op orde zijn</w:t>
            </w:r>
            <w:r w:rsidR="00F724FD" w:rsidRPr="00346E87">
              <w:rPr>
                <w:rFonts w:cs="Arial"/>
                <w:bCs/>
                <w:color w:val="002060"/>
                <w:sz w:val="20"/>
              </w:rPr>
              <w:t xml:space="preserve">) toegespitst op het Beekdal. </w:t>
            </w:r>
          </w:p>
          <w:p w14:paraId="1E06ED74" w14:textId="16F1CFDE" w:rsidR="006B5AED" w:rsidRPr="00346E87" w:rsidRDefault="006D7B09" w:rsidP="006B5AED">
            <w:pPr>
              <w:rPr>
                <w:rFonts w:cs="Arial"/>
                <w:bCs/>
                <w:color w:val="002060"/>
                <w:sz w:val="20"/>
              </w:rPr>
            </w:pPr>
            <w:r w:rsidRPr="00346E87">
              <w:rPr>
                <w:rFonts w:cs="Arial"/>
                <w:bCs/>
                <w:color w:val="002060"/>
                <w:sz w:val="20"/>
              </w:rPr>
              <w:t xml:space="preserve">Dit plan is </w:t>
            </w:r>
            <w:r w:rsidR="00F724FD" w:rsidRPr="00346E87">
              <w:rPr>
                <w:rFonts w:cs="Arial"/>
                <w:bCs/>
                <w:color w:val="002060"/>
                <w:sz w:val="20"/>
              </w:rPr>
              <w:t xml:space="preserve">dan de </w:t>
            </w:r>
            <w:r w:rsidRPr="00346E87">
              <w:rPr>
                <w:rFonts w:cs="Arial"/>
                <w:bCs/>
                <w:color w:val="002060"/>
                <w:sz w:val="20"/>
              </w:rPr>
              <w:t xml:space="preserve">basis voor </w:t>
            </w:r>
            <w:r w:rsidR="00F724FD" w:rsidRPr="00346E87">
              <w:rPr>
                <w:rFonts w:cs="Arial"/>
                <w:bCs/>
                <w:color w:val="002060"/>
                <w:sz w:val="20"/>
              </w:rPr>
              <w:t>(vernieuwen van het)</w:t>
            </w:r>
            <w:r w:rsidRPr="00346E87">
              <w:rPr>
                <w:rFonts w:cs="Arial"/>
                <w:bCs/>
                <w:color w:val="002060"/>
                <w:sz w:val="20"/>
              </w:rPr>
              <w:t xml:space="preserve"> beleid</w:t>
            </w:r>
            <w:r w:rsidR="00F724FD" w:rsidRPr="00346E87">
              <w:rPr>
                <w:rFonts w:cs="Arial"/>
                <w:bCs/>
                <w:color w:val="002060"/>
                <w:sz w:val="20"/>
              </w:rPr>
              <w:t xml:space="preserve"> van de school op gebied van</w:t>
            </w:r>
            <w:r w:rsidRPr="00346E87">
              <w:rPr>
                <w:rFonts w:cs="Arial"/>
                <w:bCs/>
                <w:color w:val="002060"/>
                <w:sz w:val="20"/>
              </w:rPr>
              <w:t xml:space="preserve"> taal, rekenen, burgerschap, digitale vaardigheden.</w:t>
            </w:r>
          </w:p>
          <w:p w14:paraId="49F3BAB5" w14:textId="77777777" w:rsidR="001E2643" w:rsidRPr="00346E87" w:rsidRDefault="00F724FD" w:rsidP="006B5AED">
            <w:pPr>
              <w:rPr>
                <w:rFonts w:cs="Arial"/>
                <w:bCs/>
                <w:color w:val="002060"/>
                <w:sz w:val="20"/>
              </w:rPr>
            </w:pPr>
            <w:r w:rsidRPr="00346E87">
              <w:rPr>
                <w:rFonts w:cs="Arial"/>
                <w:bCs/>
                <w:color w:val="002060"/>
                <w:sz w:val="20"/>
              </w:rPr>
              <w:t>Daarbij wordt nadrukkelijk ook gekeken naar de</w:t>
            </w:r>
            <w:r w:rsidR="006D7B09" w:rsidRPr="00346E87">
              <w:rPr>
                <w:rFonts w:cs="Arial"/>
                <w:bCs/>
                <w:color w:val="002060"/>
                <w:sz w:val="20"/>
              </w:rPr>
              <w:t xml:space="preserve"> inrichting van de school (zoals rooster, </w:t>
            </w:r>
            <w:r w:rsidRPr="00346E87">
              <w:rPr>
                <w:rFonts w:cs="Arial"/>
                <w:bCs/>
                <w:color w:val="002060"/>
                <w:sz w:val="20"/>
              </w:rPr>
              <w:t>infrastructuur) en dient de</w:t>
            </w:r>
            <w:r w:rsidR="006D7B09" w:rsidRPr="00346E87">
              <w:rPr>
                <w:rFonts w:cs="Arial"/>
                <w:bCs/>
                <w:color w:val="002060"/>
                <w:sz w:val="20"/>
              </w:rPr>
              <w:t xml:space="preserve"> MR hier </w:t>
            </w:r>
            <w:r w:rsidRPr="00346E87">
              <w:rPr>
                <w:rFonts w:cs="Arial"/>
                <w:bCs/>
                <w:color w:val="002060"/>
                <w:sz w:val="20"/>
              </w:rPr>
              <w:t xml:space="preserve">als belangrijke partij ook gedurende het proces in meegenomen worden. Daarin is </w:t>
            </w:r>
            <w:r w:rsidR="001E2643" w:rsidRPr="00346E87">
              <w:rPr>
                <w:rFonts w:cs="Arial"/>
                <w:bCs/>
                <w:color w:val="002060"/>
                <w:sz w:val="20"/>
              </w:rPr>
              <w:t xml:space="preserve">ook in de </w:t>
            </w:r>
            <w:r w:rsidR="001E2643" w:rsidRPr="00346E87">
              <w:rPr>
                <w:rFonts w:cs="Arial"/>
                <w:bCs/>
                <w:color w:val="002060"/>
                <w:sz w:val="20"/>
              </w:rPr>
              <w:lastRenderedPageBreak/>
              <w:t xml:space="preserve">komende periode </w:t>
            </w:r>
            <w:r w:rsidRPr="00346E87">
              <w:rPr>
                <w:rFonts w:cs="Arial"/>
                <w:bCs/>
                <w:color w:val="002060"/>
                <w:sz w:val="20"/>
              </w:rPr>
              <w:t xml:space="preserve">gelegenheid voor de MR om </w:t>
            </w:r>
            <w:r w:rsidR="006D7B09" w:rsidRPr="00346E87">
              <w:rPr>
                <w:rFonts w:cs="Arial"/>
                <w:bCs/>
                <w:color w:val="002060"/>
                <w:sz w:val="20"/>
              </w:rPr>
              <w:t xml:space="preserve">mee </w:t>
            </w:r>
            <w:r w:rsidRPr="00346E87">
              <w:rPr>
                <w:rFonts w:cs="Arial"/>
                <w:bCs/>
                <w:color w:val="002060"/>
                <w:sz w:val="20"/>
              </w:rPr>
              <w:t xml:space="preserve">te </w:t>
            </w:r>
            <w:r w:rsidR="006D7B09" w:rsidRPr="00346E87">
              <w:rPr>
                <w:rFonts w:cs="Arial"/>
                <w:bCs/>
                <w:color w:val="002060"/>
                <w:sz w:val="20"/>
              </w:rPr>
              <w:t xml:space="preserve">denken en </w:t>
            </w:r>
            <w:r w:rsidRPr="00346E87">
              <w:rPr>
                <w:rFonts w:cs="Arial"/>
                <w:bCs/>
                <w:color w:val="002060"/>
                <w:sz w:val="20"/>
              </w:rPr>
              <w:t xml:space="preserve">te </w:t>
            </w:r>
            <w:r w:rsidR="006D7B09" w:rsidRPr="00346E87">
              <w:rPr>
                <w:rFonts w:cs="Arial"/>
                <w:bCs/>
                <w:color w:val="002060"/>
                <w:sz w:val="20"/>
              </w:rPr>
              <w:t xml:space="preserve">bouwen. Op die manier </w:t>
            </w:r>
            <w:r w:rsidRPr="00346E87">
              <w:rPr>
                <w:rFonts w:cs="Arial"/>
                <w:bCs/>
                <w:color w:val="002060"/>
                <w:sz w:val="20"/>
              </w:rPr>
              <w:t xml:space="preserve">wordt dan tevens </w:t>
            </w:r>
            <w:r w:rsidR="001E2643" w:rsidRPr="00346E87">
              <w:rPr>
                <w:rFonts w:cs="Arial"/>
                <w:bCs/>
                <w:color w:val="002060"/>
                <w:sz w:val="20"/>
              </w:rPr>
              <w:t xml:space="preserve">(voor een deel) </w:t>
            </w:r>
            <w:r w:rsidR="006D7B09" w:rsidRPr="00346E87">
              <w:rPr>
                <w:rFonts w:cs="Arial"/>
                <w:bCs/>
                <w:color w:val="002060"/>
                <w:sz w:val="20"/>
              </w:rPr>
              <w:t xml:space="preserve">draagvlak </w:t>
            </w:r>
            <w:r w:rsidRPr="00346E87">
              <w:rPr>
                <w:rFonts w:cs="Arial"/>
                <w:bCs/>
                <w:color w:val="002060"/>
                <w:sz w:val="20"/>
              </w:rPr>
              <w:t>gecreëerd</w:t>
            </w:r>
            <w:r w:rsidR="006D7B09" w:rsidRPr="00346E87">
              <w:rPr>
                <w:rFonts w:cs="Arial"/>
                <w:bCs/>
                <w:color w:val="002060"/>
                <w:sz w:val="20"/>
              </w:rPr>
              <w:t xml:space="preserve">. </w:t>
            </w:r>
            <w:r w:rsidRPr="00346E87">
              <w:rPr>
                <w:rFonts w:cs="Arial"/>
                <w:bCs/>
                <w:color w:val="002060"/>
                <w:sz w:val="20"/>
              </w:rPr>
              <w:t xml:space="preserve">De </w:t>
            </w:r>
            <w:r w:rsidR="006D7B09" w:rsidRPr="00346E87">
              <w:rPr>
                <w:rFonts w:cs="Arial"/>
                <w:bCs/>
                <w:color w:val="002060"/>
                <w:sz w:val="20"/>
              </w:rPr>
              <w:t xml:space="preserve">MR heeft </w:t>
            </w:r>
            <w:r w:rsidR="001E2643" w:rsidRPr="00346E87">
              <w:rPr>
                <w:rFonts w:cs="Arial"/>
                <w:bCs/>
                <w:color w:val="002060"/>
                <w:sz w:val="20"/>
              </w:rPr>
              <w:t xml:space="preserve">eerder </w:t>
            </w:r>
            <w:r w:rsidR="006D7B09" w:rsidRPr="00346E87">
              <w:rPr>
                <w:rFonts w:cs="Arial"/>
                <w:bCs/>
                <w:color w:val="002060"/>
                <w:sz w:val="20"/>
              </w:rPr>
              <w:t xml:space="preserve">in maart </w:t>
            </w:r>
            <w:r w:rsidRPr="00346E87">
              <w:rPr>
                <w:rFonts w:cs="Arial"/>
                <w:bCs/>
                <w:color w:val="002060"/>
                <w:sz w:val="20"/>
              </w:rPr>
              <w:t xml:space="preserve">2023 </w:t>
            </w:r>
            <w:r w:rsidR="006D7B09" w:rsidRPr="00346E87">
              <w:rPr>
                <w:rFonts w:cs="Arial"/>
                <w:bCs/>
                <w:color w:val="002060"/>
                <w:sz w:val="20"/>
              </w:rPr>
              <w:t>ingestemd met basis/uitgangspunten</w:t>
            </w:r>
            <w:r w:rsidRPr="00346E87">
              <w:rPr>
                <w:rFonts w:cs="Arial"/>
                <w:bCs/>
                <w:color w:val="002060"/>
                <w:sz w:val="20"/>
              </w:rPr>
              <w:t xml:space="preserve"> van de planning rondom inzetten van de subsidie voor de basisvaardigheden. </w:t>
            </w:r>
          </w:p>
          <w:p w14:paraId="0FEB18D6" w14:textId="5042905F" w:rsidR="006D7B09" w:rsidRPr="00346E87" w:rsidRDefault="00BA0096" w:rsidP="006B5AED">
            <w:pPr>
              <w:rPr>
                <w:rFonts w:cs="Arial"/>
                <w:bCs/>
                <w:color w:val="002060"/>
                <w:sz w:val="20"/>
              </w:rPr>
            </w:pPr>
            <w:r>
              <w:rPr>
                <w:rFonts w:cs="Arial"/>
                <w:bCs/>
                <w:color w:val="002060"/>
                <w:sz w:val="20"/>
              </w:rPr>
              <w:t xml:space="preserve">Liesbeth Meijer </w:t>
            </w:r>
            <w:r w:rsidR="001E2643" w:rsidRPr="00346E87">
              <w:rPr>
                <w:rFonts w:cs="Arial"/>
                <w:bCs/>
                <w:color w:val="002060"/>
                <w:sz w:val="20"/>
              </w:rPr>
              <w:t xml:space="preserve">merkt op dat zij </w:t>
            </w:r>
            <w:r w:rsidR="006D7B09" w:rsidRPr="00346E87">
              <w:rPr>
                <w:rFonts w:cs="Arial"/>
                <w:bCs/>
                <w:color w:val="002060"/>
                <w:sz w:val="20"/>
              </w:rPr>
              <w:t xml:space="preserve">feedback </w:t>
            </w:r>
            <w:r w:rsidR="00FD5863">
              <w:rPr>
                <w:rFonts w:cs="Arial"/>
                <w:bCs/>
                <w:color w:val="002060"/>
                <w:sz w:val="20"/>
              </w:rPr>
              <w:t xml:space="preserve">krijgt </w:t>
            </w:r>
            <w:r w:rsidR="006D7B09" w:rsidRPr="00346E87">
              <w:rPr>
                <w:rFonts w:cs="Arial"/>
                <w:bCs/>
                <w:color w:val="002060"/>
                <w:sz w:val="20"/>
              </w:rPr>
              <w:t>(</w:t>
            </w:r>
            <w:r w:rsidR="001E2643" w:rsidRPr="00346E87">
              <w:rPr>
                <w:rFonts w:cs="Arial"/>
                <w:bCs/>
                <w:color w:val="002060"/>
                <w:sz w:val="20"/>
              </w:rPr>
              <w:t xml:space="preserve"> ook het door haar zo genoemde “</w:t>
            </w:r>
            <w:r w:rsidR="006D7B09" w:rsidRPr="00346E87">
              <w:rPr>
                <w:rFonts w:cs="Arial"/>
                <w:bCs/>
                <w:color w:val="002060"/>
                <w:sz w:val="20"/>
              </w:rPr>
              <w:t>mopperen</w:t>
            </w:r>
            <w:r w:rsidR="001E2643" w:rsidRPr="00346E87">
              <w:rPr>
                <w:rFonts w:cs="Arial"/>
                <w:bCs/>
                <w:color w:val="002060"/>
                <w:sz w:val="20"/>
              </w:rPr>
              <w:t>”</w:t>
            </w:r>
            <w:r w:rsidR="006D7B09" w:rsidRPr="00346E87">
              <w:rPr>
                <w:rFonts w:cs="Arial"/>
                <w:bCs/>
                <w:color w:val="002060"/>
                <w:sz w:val="20"/>
              </w:rPr>
              <w:t xml:space="preserve">) richting </w:t>
            </w:r>
            <w:r w:rsidR="001E2643" w:rsidRPr="00346E87">
              <w:rPr>
                <w:rFonts w:cs="Arial"/>
                <w:bCs/>
                <w:color w:val="002060"/>
                <w:sz w:val="20"/>
              </w:rPr>
              <w:t xml:space="preserve">de </w:t>
            </w:r>
            <w:r w:rsidR="006D7B09" w:rsidRPr="00346E87">
              <w:rPr>
                <w:rFonts w:cs="Arial"/>
                <w:bCs/>
                <w:color w:val="002060"/>
                <w:sz w:val="20"/>
              </w:rPr>
              <w:t xml:space="preserve">werkgroep en </w:t>
            </w:r>
            <w:r w:rsidR="001E2643" w:rsidRPr="00346E87">
              <w:rPr>
                <w:rFonts w:cs="Arial"/>
                <w:bCs/>
                <w:color w:val="002060"/>
                <w:sz w:val="20"/>
              </w:rPr>
              <w:t>haar</w:t>
            </w:r>
            <w:r w:rsidR="00FD5863">
              <w:rPr>
                <w:rFonts w:cs="Arial"/>
                <w:bCs/>
                <w:color w:val="002060"/>
                <w:sz w:val="20"/>
              </w:rPr>
              <w:t>zelf.</w:t>
            </w:r>
            <w:r w:rsidR="006D7B09" w:rsidRPr="00346E87">
              <w:rPr>
                <w:rFonts w:cs="Arial"/>
                <w:bCs/>
                <w:color w:val="002060"/>
                <w:sz w:val="20"/>
              </w:rPr>
              <w:t xml:space="preserve"> </w:t>
            </w:r>
            <w:r w:rsidR="00253B6E">
              <w:rPr>
                <w:rFonts w:cs="Arial"/>
                <w:bCs/>
                <w:color w:val="002060"/>
                <w:sz w:val="20"/>
              </w:rPr>
              <w:t>Zij</w:t>
            </w:r>
            <w:r w:rsidR="006D7B09" w:rsidRPr="00346E87">
              <w:rPr>
                <w:rFonts w:cs="Arial"/>
                <w:bCs/>
                <w:color w:val="002060"/>
                <w:sz w:val="20"/>
              </w:rPr>
              <w:t xml:space="preserve"> meent</w:t>
            </w:r>
            <w:r w:rsidR="001E2643" w:rsidRPr="00346E87">
              <w:rPr>
                <w:rFonts w:cs="Arial"/>
                <w:bCs/>
                <w:color w:val="002060"/>
                <w:sz w:val="20"/>
              </w:rPr>
              <w:t>,</w:t>
            </w:r>
            <w:r w:rsidR="006D7B09" w:rsidRPr="00346E87">
              <w:rPr>
                <w:rFonts w:cs="Arial"/>
                <w:bCs/>
                <w:color w:val="002060"/>
                <w:sz w:val="20"/>
              </w:rPr>
              <w:t xml:space="preserve"> dat </w:t>
            </w:r>
            <w:r w:rsidR="001E2643" w:rsidRPr="00346E87">
              <w:rPr>
                <w:rFonts w:cs="Arial"/>
                <w:bCs/>
                <w:color w:val="002060"/>
                <w:sz w:val="20"/>
              </w:rPr>
              <w:t xml:space="preserve">dit proces </w:t>
            </w:r>
            <w:r w:rsidR="006D7B09" w:rsidRPr="00346E87">
              <w:rPr>
                <w:rFonts w:cs="Arial"/>
                <w:bCs/>
                <w:color w:val="002060"/>
                <w:sz w:val="20"/>
              </w:rPr>
              <w:t xml:space="preserve">alleen kan slagen als we het samen doen. </w:t>
            </w:r>
          </w:p>
          <w:p w14:paraId="12882CDB" w14:textId="140533A5" w:rsidR="00C63BF8" w:rsidRPr="00346E87" w:rsidRDefault="006D7B09" w:rsidP="006B5AED">
            <w:pPr>
              <w:rPr>
                <w:rFonts w:cs="Arial"/>
                <w:bCs/>
                <w:color w:val="002060"/>
                <w:sz w:val="20"/>
              </w:rPr>
            </w:pPr>
            <w:r w:rsidRPr="00346E87">
              <w:rPr>
                <w:rFonts w:cs="Arial"/>
                <w:bCs/>
                <w:color w:val="002060"/>
                <w:sz w:val="20"/>
              </w:rPr>
              <w:t>GRAN</w:t>
            </w:r>
            <w:r w:rsidR="001E2643" w:rsidRPr="00346E87">
              <w:rPr>
                <w:rFonts w:cs="Arial"/>
                <w:bCs/>
                <w:color w:val="002060"/>
                <w:sz w:val="20"/>
              </w:rPr>
              <w:t xml:space="preserve"> voegt toe dat het MT</w:t>
            </w:r>
            <w:r w:rsidR="00753E3E">
              <w:rPr>
                <w:rFonts w:cs="Arial"/>
                <w:bCs/>
                <w:color w:val="002060"/>
                <w:sz w:val="20"/>
              </w:rPr>
              <w:t xml:space="preserve"> </w:t>
            </w:r>
            <w:r w:rsidR="00CD1C14" w:rsidRPr="00346E87">
              <w:rPr>
                <w:rFonts w:cs="Arial"/>
                <w:bCs/>
                <w:color w:val="002060"/>
                <w:sz w:val="20"/>
              </w:rPr>
              <w:t>vori</w:t>
            </w:r>
            <w:r w:rsidR="001E2643" w:rsidRPr="00346E87">
              <w:rPr>
                <w:rFonts w:cs="Arial"/>
                <w:bCs/>
                <w:color w:val="002060"/>
                <w:sz w:val="20"/>
              </w:rPr>
              <w:t xml:space="preserve">ge </w:t>
            </w:r>
            <w:r w:rsidRPr="00346E87">
              <w:rPr>
                <w:rFonts w:cs="Arial"/>
                <w:bCs/>
                <w:color w:val="002060"/>
                <w:sz w:val="20"/>
              </w:rPr>
              <w:t>week bij elkaar gezeten</w:t>
            </w:r>
            <w:r w:rsidR="001E2643" w:rsidRPr="00346E87">
              <w:rPr>
                <w:rFonts w:cs="Arial"/>
                <w:bCs/>
                <w:color w:val="002060"/>
                <w:sz w:val="20"/>
              </w:rPr>
              <w:t xml:space="preserve"> heeft met de leden van de projectgroep</w:t>
            </w:r>
            <w:r w:rsidR="00C63BF8" w:rsidRPr="00346E87">
              <w:rPr>
                <w:rFonts w:cs="Arial"/>
                <w:bCs/>
                <w:color w:val="002060"/>
                <w:sz w:val="20"/>
              </w:rPr>
              <w:t xml:space="preserve"> om te kijken naar het project en de doelstellingen. Er volgt nog een a</w:t>
            </w:r>
            <w:r w:rsidR="00CD1C14" w:rsidRPr="00346E87">
              <w:rPr>
                <w:rFonts w:cs="Arial"/>
                <w:bCs/>
                <w:color w:val="002060"/>
                <w:sz w:val="20"/>
              </w:rPr>
              <w:t>anscherping</w:t>
            </w:r>
            <w:r w:rsidRPr="00346E87">
              <w:rPr>
                <w:rFonts w:cs="Arial"/>
                <w:bCs/>
                <w:color w:val="002060"/>
                <w:sz w:val="20"/>
              </w:rPr>
              <w:t xml:space="preserve"> </w:t>
            </w:r>
            <w:r w:rsidR="00C63BF8" w:rsidRPr="00346E87">
              <w:rPr>
                <w:rFonts w:cs="Arial"/>
                <w:bCs/>
                <w:color w:val="002060"/>
                <w:sz w:val="20"/>
              </w:rPr>
              <w:t xml:space="preserve">van de </w:t>
            </w:r>
            <w:r w:rsidR="00CD1C14" w:rsidRPr="00346E87">
              <w:rPr>
                <w:rFonts w:cs="Arial"/>
                <w:bCs/>
                <w:color w:val="002060"/>
                <w:sz w:val="20"/>
              </w:rPr>
              <w:t>opdracht</w:t>
            </w:r>
            <w:r w:rsidRPr="00346E87">
              <w:rPr>
                <w:rFonts w:cs="Arial"/>
                <w:bCs/>
                <w:color w:val="002060"/>
                <w:sz w:val="20"/>
              </w:rPr>
              <w:t xml:space="preserve">. </w:t>
            </w:r>
            <w:r w:rsidR="00C63BF8" w:rsidRPr="00346E87">
              <w:rPr>
                <w:rFonts w:cs="Arial"/>
                <w:bCs/>
                <w:color w:val="002060"/>
                <w:sz w:val="20"/>
              </w:rPr>
              <w:t xml:space="preserve">Dit dient ook nog toegelicht te worden in de </w:t>
            </w:r>
            <w:r w:rsidRPr="00346E87">
              <w:rPr>
                <w:rFonts w:cs="Arial"/>
                <w:bCs/>
                <w:color w:val="002060"/>
                <w:sz w:val="20"/>
              </w:rPr>
              <w:t xml:space="preserve">APV. </w:t>
            </w:r>
            <w:r w:rsidR="00C63BF8" w:rsidRPr="00346E87">
              <w:rPr>
                <w:rFonts w:cs="Arial"/>
                <w:bCs/>
                <w:color w:val="002060"/>
                <w:sz w:val="20"/>
              </w:rPr>
              <w:t xml:space="preserve">Het </w:t>
            </w:r>
            <w:r w:rsidRPr="00346E87">
              <w:rPr>
                <w:rFonts w:cs="Arial"/>
                <w:bCs/>
                <w:color w:val="002060"/>
                <w:sz w:val="20"/>
              </w:rPr>
              <w:t xml:space="preserve">MT </w:t>
            </w:r>
            <w:r w:rsidR="00CD1C14" w:rsidRPr="00346E87">
              <w:rPr>
                <w:rFonts w:cs="Arial"/>
                <w:bCs/>
                <w:color w:val="002060"/>
                <w:sz w:val="20"/>
              </w:rPr>
              <w:t>besluit</w:t>
            </w:r>
            <w:r w:rsidR="00C63BF8" w:rsidRPr="00346E87">
              <w:rPr>
                <w:rFonts w:cs="Arial"/>
                <w:bCs/>
                <w:color w:val="002060"/>
                <w:sz w:val="20"/>
              </w:rPr>
              <w:t xml:space="preserve"> verder</w:t>
            </w:r>
            <w:r w:rsidRPr="00346E87">
              <w:rPr>
                <w:rFonts w:cs="Arial"/>
                <w:bCs/>
                <w:color w:val="002060"/>
                <w:sz w:val="20"/>
              </w:rPr>
              <w:t xml:space="preserve"> </w:t>
            </w:r>
            <w:r w:rsidR="00C63BF8" w:rsidRPr="00346E87">
              <w:rPr>
                <w:rFonts w:cs="Arial"/>
                <w:bCs/>
                <w:color w:val="002060"/>
                <w:sz w:val="20"/>
              </w:rPr>
              <w:t xml:space="preserve">de </w:t>
            </w:r>
            <w:r w:rsidRPr="00346E87">
              <w:rPr>
                <w:rFonts w:cs="Arial"/>
                <w:bCs/>
                <w:color w:val="002060"/>
                <w:sz w:val="20"/>
              </w:rPr>
              <w:t xml:space="preserve">komende week over </w:t>
            </w:r>
            <w:r w:rsidR="00C63BF8" w:rsidRPr="00346E87">
              <w:rPr>
                <w:rFonts w:cs="Arial"/>
                <w:bCs/>
                <w:color w:val="002060"/>
                <w:sz w:val="20"/>
              </w:rPr>
              <w:t xml:space="preserve">de </w:t>
            </w:r>
            <w:proofErr w:type="spellStart"/>
            <w:r w:rsidRPr="00346E87">
              <w:rPr>
                <w:rFonts w:cs="Arial"/>
                <w:bCs/>
                <w:color w:val="002060"/>
                <w:sz w:val="20"/>
              </w:rPr>
              <w:t>werkgr</w:t>
            </w:r>
            <w:r w:rsidR="00BB2658" w:rsidRPr="00346E87">
              <w:rPr>
                <w:rFonts w:cs="Arial"/>
                <w:bCs/>
                <w:color w:val="002060"/>
                <w:sz w:val="20"/>
              </w:rPr>
              <w:t>o</w:t>
            </w:r>
            <w:r w:rsidRPr="00346E87">
              <w:rPr>
                <w:rFonts w:cs="Arial"/>
                <w:bCs/>
                <w:color w:val="002060"/>
                <w:sz w:val="20"/>
              </w:rPr>
              <w:t>epleden</w:t>
            </w:r>
            <w:proofErr w:type="spellEnd"/>
            <w:r w:rsidR="00C63BF8" w:rsidRPr="00346E87">
              <w:rPr>
                <w:rFonts w:cs="Arial"/>
                <w:bCs/>
                <w:color w:val="002060"/>
                <w:sz w:val="20"/>
              </w:rPr>
              <w:t xml:space="preserve">; </w:t>
            </w:r>
            <w:r w:rsidR="00253B6E">
              <w:rPr>
                <w:rFonts w:cs="Arial"/>
                <w:bCs/>
                <w:color w:val="002060"/>
                <w:sz w:val="20"/>
              </w:rPr>
              <w:t>Liesbeth Meijer</w:t>
            </w:r>
            <w:r w:rsidRPr="00346E87">
              <w:rPr>
                <w:rFonts w:cs="Arial"/>
                <w:bCs/>
                <w:color w:val="002060"/>
                <w:sz w:val="20"/>
              </w:rPr>
              <w:t xml:space="preserve"> begeleidt dit. </w:t>
            </w:r>
          </w:p>
          <w:p w14:paraId="05B9CF14" w14:textId="1610DA51" w:rsidR="006D7B09" w:rsidRPr="00346E87" w:rsidRDefault="00C63BF8" w:rsidP="006B5AED">
            <w:pPr>
              <w:rPr>
                <w:rFonts w:cs="Arial"/>
                <w:bCs/>
                <w:color w:val="002060"/>
                <w:sz w:val="20"/>
              </w:rPr>
            </w:pPr>
            <w:r w:rsidRPr="00346E87">
              <w:rPr>
                <w:rFonts w:cs="Arial"/>
                <w:bCs/>
                <w:color w:val="002060"/>
                <w:sz w:val="20"/>
              </w:rPr>
              <w:t>Qua f</w:t>
            </w:r>
            <w:r w:rsidR="006D7B09" w:rsidRPr="00346E87">
              <w:rPr>
                <w:rFonts w:cs="Arial"/>
                <w:bCs/>
                <w:color w:val="002060"/>
                <w:sz w:val="20"/>
              </w:rPr>
              <w:t xml:space="preserve">ormatie </w:t>
            </w:r>
            <w:r w:rsidRPr="00346E87">
              <w:rPr>
                <w:rFonts w:cs="Arial"/>
                <w:bCs/>
                <w:color w:val="002060"/>
                <w:sz w:val="20"/>
              </w:rPr>
              <w:t xml:space="preserve">meldt GRAN dat deze </w:t>
            </w:r>
            <w:r w:rsidR="006D7B09" w:rsidRPr="00346E87">
              <w:rPr>
                <w:rFonts w:cs="Arial"/>
                <w:bCs/>
                <w:color w:val="002060"/>
                <w:sz w:val="20"/>
              </w:rPr>
              <w:t xml:space="preserve">rond </w:t>
            </w:r>
            <w:r w:rsidRPr="00346E87">
              <w:rPr>
                <w:rFonts w:cs="Arial"/>
                <w:bCs/>
                <w:color w:val="002060"/>
                <w:sz w:val="20"/>
              </w:rPr>
              <w:t xml:space="preserve">lijkt </w:t>
            </w:r>
            <w:r w:rsidR="006D7B09" w:rsidRPr="00346E87">
              <w:rPr>
                <w:rFonts w:cs="Arial"/>
                <w:bCs/>
                <w:color w:val="002060"/>
                <w:sz w:val="20"/>
              </w:rPr>
              <w:t>te komen</w:t>
            </w:r>
            <w:r w:rsidRPr="00346E87">
              <w:rPr>
                <w:rFonts w:cs="Arial"/>
                <w:bCs/>
                <w:color w:val="002060"/>
                <w:sz w:val="20"/>
              </w:rPr>
              <w:t xml:space="preserve">, te meer het </w:t>
            </w:r>
            <w:r w:rsidR="006D7B09" w:rsidRPr="00346E87">
              <w:rPr>
                <w:rFonts w:cs="Arial"/>
                <w:bCs/>
                <w:color w:val="002060"/>
                <w:sz w:val="20"/>
              </w:rPr>
              <w:t xml:space="preserve">primaire </w:t>
            </w:r>
            <w:r w:rsidRPr="00346E87">
              <w:rPr>
                <w:rFonts w:cs="Arial"/>
                <w:bCs/>
                <w:color w:val="002060"/>
                <w:sz w:val="20"/>
              </w:rPr>
              <w:t>(onderwijs)</w:t>
            </w:r>
            <w:r w:rsidR="006D7B09" w:rsidRPr="00346E87">
              <w:rPr>
                <w:rFonts w:cs="Arial"/>
                <w:bCs/>
                <w:color w:val="002060"/>
                <w:sz w:val="20"/>
              </w:rPr>
              <w:t xml:space="preserve">proces </w:t>
            </w:r>
            <w:r w:rsidRPr="00346E87">
              <w:rPr>
                <w:rFonts w:cs="Arial"/>
                <w:bCs/>
                <w:color w:val="002060"/>
                <w:sz w:val="20"/>
              </w:rPr>
              <w:t>voor</w:t>
            </w:r>
            <w:r w:rsidR="006D7B09" w:rsidRPr="00346E87">
              <w:rPr>
                <w:rFonts w:cs="Arial"/>
                <w:bCs/>
                <w:color w:val="002060"/>
                <w:sz w:val="20"/>
              </w:rPr>
              <w:t>gaa</w:t>
            </w:r>
            <w:r w:rsidRPr="00346E87">
              <w:rPr>
                <w:rFonts w:cs="Arial"/>
                <w:bCs/>
                <w:color w:val="002060"/>
                <w:sz w:val="20"/>
              </w:rPr>
              <w:t>t</w:t>
            </w:r>
            <w:r w:rsidR="006D7B09" w:rsidRPr="00346E87">
              <w:rPr>
                <w:rFonts w:cs="Arial"/>
                <w:bCs/>
                <w:color w:val="002060"/>
                <w:sz w:val="20"/>
              </w:rPr>
              <w:t xml:space="preserve">. </w:t>
            </w:r>
          </w:p>
          <w:p w14:paraId="3CF6CBF9" w14:textId="192607CE" w:rsidR="00CD1C14" w:rsidRPr="00346E87" w:rsidRDefault="00CD1C14" w:rsidP="006B5AED">
            <w:pPr>
              <w:rPr>
                <w:rFonts w:cs="Arial"/>
                <w:bCs/>
                <w:color w:val="002060"/>
                <w:sz w:val="20"/>
              </w:rPr>
            </w:pPr>
            <w:r w:rsidRPr="00346E87">
              <w:rPr>
                <w:rFonts w:cs="Arial"/>
                <w:bCs/>
                <w:color w:val="002060"/>
                <w:sz w:val="20"/>
              </w:rPr>
              <w:t>HAFJ</w:t>
            </w:r>
            <w:r w:rsidR="00C63BF8" w:rsidRPr="00346E87">
              <w:rPr>
                <w:rFonts w:cs="Arial"/>
                <w:bCs/>
                <w:color w:val="002060"/>
                <w:sz w:val="20"/>
              </w:rPr>
              <w:t xml:space="preserve"> vraagt of dit stuk nu ter </w:t>
            </w:r>
            <w:r w:rsidRPr="00346E87">
              <w:rPr>
                <w:rFonts w:cs="Arial"/>
                <w:bCs/>
                <w:color w:val="002060"/>
                <w:sz w:val="20"/>
              </w:rPr>
              <w:t xml:space="preserve">instemming </w:t>
            </w:r>
            <w:r w:rsidR="00C63BF8" w:rsidRPr="00346E87">
              <w:rPr>
                <w:rFonts w:cs="Arial"/>
                <w:bCs/>
                <w:color w:val="002060"/>
                <w:sz w:val="20"/>
              </w:rPr>
              <w:t xml:space="preserve">voorligt </w:t>
            </w:r>
            <w:r w:rsidRPr="00346E87">
              <w:rPr>
                <w:rFonts w:cs="Arial"/>
                <w:bCs/>
                <w:color w:val="002060"/>
                <w:sz w:val="20"/>
              </w:rPr>
              <w:t>of niet. GRAN</w:t>
            </w:r>
            <w:r w:rsidR="00C63BF8" w:rsidRPr="00346E87">
              <w:rPr>
                <w:rFonts w:cs="Arial"/>
                <w:bCs/>
                <w:color w:val="002060"/>
                <w:sz w:val="20"/>
              </w:rPr>
              <w:t xml:space="preserve"> licht toe, dat de vorige keer de </w:t>
            </w:r>
            <w:r w:rsidR="00BB2658" w:rsidRPr="00346E87">
              <w:rPr>
                <w:rFonts w:cs="Arial"/>
                <w:bCs/>
                <w:color w:val="002060"/>
                <w:sz w:val="20"/>
              </w:rPr>
              <w:t>procedure</w:t>
            </w:r>
            <w:r w:rsidR="00C63BF8" w:rsidRPr="00346E87">
              <w:rPr>
                <w:rFonts w:cs="Arial"/>
                <w:bCs/>
                <w:color w:val="002060"/>
                <w:sz w:val="20"/>
              </w:rPr>
              <w:t xml:space="preserve"> is besproken. Nu gaat het om de concept inhoud: daar speelt instemming niet. HAFJ licht toe, dat het stuk ook deels als een soort reorganisatie leest. Namens de MR geeft ze mee, dat de projectgroep en MT moeten opletten dat er niet te veel  gestapeld dient te worden, vooral niet met argument </w:t>
            </w:r>
            <w:r w:rsidRPr="00346E87">
              <w:rPr>
                <w:rFonts w:cs="Arial"/>
                <w:bCs/>
                <w:color w:val="002060"/>
                <w:sz w:val="20"/>
              </w:rPr>
              <w:t>“leuk om te hebben”</w:t>
            </w:r>
            <w:r w:rsidR="00C63BF8" w:rsidRPr="00346E87">
              <w:rPr>
                <w:rFonts w:cs="Arial"/>
                <w:bCs/>
                <w:color w:val="002060"/>
                <w:sz w:val="20"/>
              </w:rPr>
              <w:t>, omdat dit ten koste zal gaan van de kwaliteit en focus.</w:t>
            </w:r>
          </w:p>
          <w:p w14:paraId="551BC2F4" w14:textId="6C648EB9" w:rsidR="00CD1C14" w:rsidRPr="00346E87" w:rsidRDefault="00CD1C14" w:rsidP="006B5AED">
            <w:pPr>
              <w:rPr>
                <w:rFonts w:cs="Arial"/>
                <w:bCs/>
                <w:color w:val="002060"/>
                <w:sz w:val="20"/>
              </w:rPr>
            </w:pPr>
            <w:r w:rsidRPr="00346E87">
              <w:rPr>
                <w:rFonts w:cs="Arial"/>
                <w:bCs/>
                <w:color w:val="002060"/>
                <w:sz w:val="20"/>
              </w:rPr>
              <w:t>GRAN</w:t>
            </w:r>
            <w:r w:rsidR="00C63BF8" w:rsidRPr="00346E87">
              <w:rPr>
                <w:rFonts w:cs="Arial"/>
                <w:bCs/>
                <w:color w:val="002060"/>
                <w:sz w:val="20"/>
              </w:rPr>
              <w:t xml:space="preserve"> onderschrijft dit en geeft aan dat in deze fase eerste alle relevante punten worden</w:t>
            </w:r>
            <w:r w:rsidRPr="00346E87">
              <w:rPr>
                <w:rFonts w:cs="Arial"/>
                <w:bCs/>
                <w:color w:val="002060"/>
                <w:sz w:val="20"/>
              </w:rPr>
              <w:t xml:space="preserve"> benoemd</w:t>
            </w:r>
            <w:r w:rsidR="00C63BF8" w:rsidRPr="00346E87">
              <w:rPr>
                <w:rFonts w:cs="Arial"/>
                <w:bCs/>
                <w:color w:val="002060"/>
                <w:sz w:val="20"/>
              </w:rPr>
              <w:t>, waarna in de komende fase de (nadere)</w:t>
            </w:r>
            <w:r w:rsidRPr="00346E87">
              <w:rPr>
                <w:rFonts w:cs="Arial"/>
                <w:bCs/>
                <w:color w:val="002060"/>
                <w:sz w:val="20"/>
              </w:rPr>
              <w:t xml:space="preserve"> aanscherping</w:t>
            </w:r>
            <w:r w:rsidR="00C63BF8" w:rsidRPr="00346E87">
              <w:rPr>
                <w:rFonts w:cs="Arial"/>
                <w:bCs/>
                <w:color w:val="002060"/>
                <w:sz w:val="20"/>
              </w:rPr>
              <w:t xml:space="preserve"> volgt, waarbij inderdaad gewaakt dient te worden</w:t>
            </w:r>
            <w:r w:rsidRPr="00346E87">
              <w:rPr>
                <w:rFonts w:cs="Arial"/>
                <w:bCs/>
                <w:color w:val="002060"/>
                <w:sz w:val="20"/>
              </w:rPr>
              <w:t xml:space="preserve"> voor te veel werk</w:t>
            </w:r>
            <w:r w:rsidR="00C63BF8" w:rsidRPr="00346E87">
              <w:rPr>
                <w:rFonts w:cs="Arial"/>
                <w:bCs/>
                <w:color w:val="002060"/>
                <w:sz w:val="20"/>
              </w:rPr>
              <w:t xml:space="preserve"> en zeker niet no</w:t>
            </w:r>
            <w:r w:rsidRPr="00346E87">
              <w:rPr>
                <w:rFonts w:cs="Arial"/>
                <w:bCs/>
                <w:color w:val="002060"/>
                <w:sz w:val="20"/>
              </w:rPr>
              <w:t xml:space="preserve">g meer nieuwe initiatieven. </w:t>
            </w:r>
          </w:p>
          <w:p w14:paraId="52CDFF03" w14:textId="4AAF8093" w:rsidR="00C27CF5" w:rsidRPr="00346E87" w:rsidRDefault="00CD1C14" w:rsidP="00CD1C14">
            <w:pPr>
              <w:rPr>
                <w:rFonts w:cs="Arial"/>
                <w:bCs/>
                <w:color w:val="002060"/>
                <w:sz w:val="20"/>
              </w:rPr>
            </w:pPr>
            <w:r w:rsidRPr="00346E87">
              <w:rPr>
                <w:rFonts w:cs="Arial"/>
                <w:bCs/>
                <w:color w:val="002060"/>
                <w:sz w:val="20"/>
              </w:rPr>
              <w:t>GRAN</w:t>
            </w:r>
            <w:r w:rsidR="00C27CF5" w:rsidRPr="00346E87">
              <w:rPr>
                <w:rFonts w:cs="Arial"/>
                <w:bCs/>
                <w:color w:val="002060"/>
                <w:sz w:val="20"/>
              </w:rPr>
              <w:t xml:space="preserve"> en </w:t>
            </w:r>
            <w:r w:rsidR="00253B6E">
              <w:rPr>
                <w:rFonts w:cs="Arial"/>
                <w:bCs/>
                <w:color w:val="002060"/>
                <w:sz w:val="20"/>
              </w:rPr>
              <w:t>Liesbeth Meijer</w:t>
            </w:r>
            <w:r w:rsidR="00C27CF5" w:rsidRPr="00346E87">
              <w:rPr>
                <w:rFonts w:cs="Arial"/>
                <w:bCs/>
                <w:color w:val="002060"/>
                <w:sz w:val="20"/>
              </w:rPr>
              <w:t xml:space="preserve"> sluiten af door aan te geven dat ze met dit plan een goede </w:t>
            </w:r>
            <w:r w:rsidRPr="00346E87">
              <w:rPr>
                <w:rFonts w:cs="Arial"/>
                <w:bCs/>
                <w:color w:val="002060"/>
                <w:sz w:val="20"/>
              </w:rPr>
              <w:t>school</w:t>
            </w:r>
            <w:r w:rsidR="00C27CF5" w:rsidRPr="00346E87">
              <w:rPr>
                <w:rFonts w:cs="Arial"/>
                <w:bCs/>
                <w:color w:val="002060"/>
                <w:sz w:val="20"/>
              </w:rPr>
              <w:t xml:space="preserve"> willen</w:t>
            </w:r>
            <w:r w:rsidRPr="00346E87">
              <w:rPr>
                <w:rFonts w:cs="Arial"/>
                <w:bCs/>
                <w:color w:val="002060"/>
                <w:sz w:val="20"/>
              </w:rPr>
              <w:t xml:space="preserve"> bouwen en</w:t>
            </w:r>
            <w:r w:rsidR="00C27CF5" w:rsidRPr="00346E87">
              <w:rPr>
                <w:rFonts w:cs="Arial"/>
                <w:bCs/>
                <w:color w:val="002060"/>
                <w:sz w:val="20"/>
              </w:rPr>
              <w:t xml:space="preserve"> logische</w:t>
            </w:r>
            <w:r w:rsidRPr="00346E87">
              <w:rPr>
                <w:rFonts w:cs="Arial"/>
                <w:bCs/>
                <w:color w:val="002060"/>
                <w:sz w:val="20"/>
              </w:rPr>
              <w:t xml:space="preserve"> keuzes maken</w:t>
            </w:r>
            <w:r w:rsidR="00C27CF5" w:rsidRPr="00346E87">
              <w:rPr>
                <w:rFonts w:cs="Arial"/>
                <w:bCs/>
                <w:color w:val="002060"/>
                <w:sz w:val="20"/>
              </w:rPr>
              <w:t xml:space="preserve"> met een </w:t>
            </w:r>
            <w:r w:rsidRPr="00346E87">
              <w:rPr>
                <w:rFonts w:cs="Arial"/>
                <w:bCs/>
                <w:color w:val="002060"/>
                <w:sz w:val="20"/>
              </w:rPr>
              <w:t>frisse blik</w:t>
            </w:r>
            <w:r w:rsidR="00C27CF5" w:rsidRPr="00346E87">
              <w:rPr>
                <w:rFonts w:cs="Arial"/>
                <w:bCs/>
                <w:color w:val="002060"/>
                <w:sz w:val="20"/>
              </w:rPr>
              <w:t xml:space="preserve">, waarbij ook het MT </w:t>
            </w:r>
            <w:r w:rsidR="00BB2658" w:rsidRPr="00346E87">
              <w:rPr>
                <w:rFonts w:cs="Arial"/>
                <w:bCs/>
                <w:color w:val="002060"/>
                <w:sz w:val="20"/>
              </w:rPr>
              <w:t>ontzorg</w:t>
            </w:r>
            <w:r w:rsidR="00C27CF5" w:rsidRPr="00346E87">
              <w:rPr>
                <w:rFonts w:cs="Arial"/>
                <w:bCs/>
                <w:color w:val="002060"/>
                <w:sz w:val="20"/>
              </w:rPr>
              <w:t>t.</w:t>
            </w:r>
            <w:r w:rsidRPr="00346E87">
              <w:rPr>
                <w:rFonts w:cs="Arial"/>
                <w:bCs/>
                <w:color w:val="002060"/>
                <w:sz w:val="20"/>
              </w:rPr>
              <w:t xml:space="preserve"> </w:t>
            </w:r>
            <w:r w:rsidR="00C27CF5" w:rsidRPr="00346E87">
              <w:rPr>
                <w:rFonts w:cs="Arial"/>
                <w:bCs/>
                <w:color w:val="002060"/>
                <w:sz w:val="20"/>
              </w:rPr>
              <w:t>Dit laatste geeft het MT ruimte en tijd om het nieuwe s</w:t>
            </w:r>
            <w:r w:rsidRPr="00346E87">
              <w:rPr>
                <w:rFonts w:cs="Arial"/>
                <w:bCs/>
                <w:color w:val="002060"/>
                <w:sz w:val="20"/>
              </w:rPr>
              <w:t>chooljaarplan</w:t>
            </w:r>
            <w:r w:rsidR="00C27CF5" w:rsidRPr="00346E87">
              <w:rPr>
                <w:rFonts w:cs="Arial"/>
                <w:bCs/>
                <w:color w:val="002060"/>
                <w:sz w:val="20"/>
              </w:rPr>
              <w:t xml:space="preserve"> uit te werken, waar dan nadrukkelijk juist de </w:t>
            </w:r>
            <w:r w:rsidRPr="00346E87">
              <w:rPr>
                <w:rFonts w:cs="Arial"/>
                <w:bCs/>
                <w:color w:val="002060"/>
                <w:sz w:val="20"/>
              </w:rPr>
              <w:t xml:space="preserve">docenten </w:t>
            </w:r>
            <w:r w:rsidR="00C27CF5" w:rsidRPr="00346E87">
              <w:rPr>
                <w:rFonts w:cs="Arial"/>
                <w:bCs/>
                <w:color w:val="002060"/>
                <w:sz w:val="20"/>
              </w:rPr>
              <w:t>worden betrokken</w:t>
            </w:r>
            <w:r w:rsidRPr="00346E87">
              <w:rPr>
                <w:rFonts w:cs="Arial"/>
                <w:bCs/>
                <w:color w:val="002060"/>
                <w:sz w:val="20"/>
              </w:rPr>
              <w:t xml:space="preserve">. </w:t>
            </w:r>
          </w:p>
          <w:p w14:paraId="22E5BCE2" w14:textId="62CFBAD0" w:rsidR="00CD1C14" w:rsidRPr="00346E87" w:rsidRDefault="00CD1C14" w:rsidP="00C27CF5">
            <w:pPr>
              <w:rPr>
                <w:rFonts w:cs="Arial"/>
                <w:bCs/>
                <w:color w:val="002060"/>
                <w:sz w:val="20"/>
              </w:rPr>
            </w:pPr>
            <w:r w:rsidRPr="00346E87">
              <w:rPr>
                <w:rFonts w:cs="Arial"/>
                <w:bCs/>
                <w:color w:val="002060"/>
                <w:sz w:val="20"/>
              </w:rPr>
              <w:t>HAF</w:t>
            </w:r>
            <w:r w:rsidR="00C27CF5" w:rsidRPr="00346E87">
              <w:rPr>
                <w:rFonts w:cs="Arial"/>
                <w:bCs/>
                <w:color w:val="002060"/>
                <w:sz w:val="20"/>
              </w:rPr>
              <w:t xml:space="preserve">J merkt nog op dat het </w:t>
            </w:r>
            <w:r w:rsidRPr="00346E87">
              <w:rPr>
                <w:rFonts w:cs="Arial"/>
                <w:bCs/>
                <w:color w:val="002060"/>
                <w:sz w:val="20"/>
              </w:rPr>
              <w:t xml:space="preserve">lastig </w:t>
            </w:r>
            <w:r w:rsidR="008868F6">
              <w:rPr>
                <w:rFonts w:cs="Arial"/>
                <w:bCs/>
                <w:color w:val="002060"/>
                <w:sz w:val="20"/>
              </w:rPr>
              <w:t xml:space="preserve">is </w:t>
            </w:r>
            <w:r w:rsidRPr="00346E87">
              <w:rPr>
                <w:rFonts w:cs="Arial"/>
                <w:bCs/>
                <w:color w:val="002060"/>
                <w:sz w:val="20"/>
              </w:rPr>
              <w:t>docenten mee</w:t>
            </w:r>
            <w:r w:rsidR="00C27CF5" w:rsidRPr="00346E87">
              <w:rPr>
                <w:rFonts w:cs="Arial"/>
                <w:bCs/>
                <w:color w:val="002060"/>
                <w:sz w:val="20"/>
              </w:rPr>
              <w:t xml:space="preserve"> te </w:t>
            </w:r>
            <w:r w:rsidRPr="00346E87">
              <w:rPr>
                <w:rFonts w:cs="Arial"/>
                <w:bCs/>
                <w:color w:val="002060"/>
                <w:sz w:val="20"/>
              </w:rPr>
              <w:t xml:space="preserve">krijgen als er in enquête en </w:t>
            </w:r>
            <w:r w:rsidR="00BB2658" w:rsidRPr="00346E87">
              <w:rPr>
                <w:rFonts w:cs="Arial"/>
                <w:bCs/>
                <w:color w:val="002060"/>
                <w:sz w:val="20"/>
              </w:rPr>
              <w:t>visitatie</w:t>
            </w:r>
            <w:r w:rsidRPr="00346E87">
              <w:rPr>
                <w:rFonts w:cs="Arial"/>
                <w:bCs/>
                <w:color w:val="002060"/>
                <w:sz w:val="20"/>
              </w:rPr>
              <w:t xml:space="preserve"> juist </w:t>
            </w:r>
            <w:r w:rsidR="00C27CF5" w:rsidRPr="00346E87">
              <w:rPr>
                <w:rFonts w:cs="Arial"/>
                <w:bCs/>
                <w:color w:val="002060"/>
                <w:sz w:val="20"/>
              </w:rPr>
              <w:t xml:space="preserve">het </w:t>
            </w:r>
            <w:r w:rsidRPr="00346E87">
              <w:rPr>
                <w:rFonts w:cs="Arial"/>
                <w:bCs/>
                <w:color w:val="002060"/>
                <w:sz w:val="20"/>
              </w:rPr>
              <w:t>tegendeel n</w:t>
            </w:r>
            <w:r w:rsidR="00C27CF5" w:rsidRPr="00346E87">
              <w:rPr>
                <w:rFonts w:cs="Arial"/>
                <w:bCs/>
                <w:color w:val="002060"/>
                <w:sz w:val="20"/>
              </w:rPr>
              <w:t>a</w:t>
            </w:r>
            <w:r w:rsidRPr="00346E87">
              <w:rPr>
                <w:rFonts w:cs="Arial"/>
                <w:bCs/>
                <w:color w:val="002060"/>
                <w:sz w:val="20"/>
              </w:rPr>
              <w:t>ar voren komt</w:t>
            </w:r>
            <w:r w:rsidR="00C27CF5" w:rsidRPr="00346E87">
              <w:rPr>
                <w:rFonts w:cs="Arial"/>
                <w:bCs/>
                <w:color w:val="002060"/>
                <w:sz w:val="20"/>
              </w:rPr>
              <w:t xml:space="preserve">. Daarmee benadrukt de MR om veel aandacht te hebben om </w:t>
            </w:r>
            <w:r w:rsidRPr="00346E87">
              <w:rPr>
                <w:rFonts w:cs="Arial"/>
                <w:bCs/>
                <w:color w:val="002060"/>
                <w:sz w:val="20"/>
              </w:rPr>
              <w:t xml:space="preserve">docenten en MT samen </w:t>
            </w:r>
            <w:r w:rsidR="00C27CF5" w:rsidRPr="00346E87">
              <w:rPr>
                <w:rFonts w:cs="Arial"/>
                <w:bCs/>
                <w:color w:val="002060"/>
                <w:sz w:val="20"/>
              </w:rPr>
              <w:t xml:space="preserve">op te laten trekken in dit project, zodat de neuzen dezelfde kant op (gaan) staan. </w:t>
            </w:r>
          </w:p>
        </w:tc>
        <w:tc>
          <w:tcPr>
            <w:tcW w:w="3405" w:type="dxa"/>
            <w:tcBorders>
              <w:left w:val="single" w:sz="4" w:space="0" w:color="auto"/>
              <w:right w:val="single" w:sz="4" w:space="0" w:color="auto"/>
            </w:tcBorders>
            <w:shd w:val="clear" w:color="auto" w:fill="auto"/>
          </w:tcPr>
          <w:p w14:paraId="628BE585" w14:textId="77777777" w:rsidR="006B5AED" w:rsidRPr="00346E87" w:rsidRDefault="006B5AED" w:rsidP="006B5AED">
            <w:pPr>
              <w:pStyle w:val="Kop1"/>
              <w:rPr>
                <w:rFonts w:ascii="Arial" w:hAnsi="Arial" w:cs="Arial"/>
                <w:bCs/>
                <w:color w:val="002060"/>
                <w:sz w:val="20"/>
              </w:rPr>
            </w:pPr>
          </w:p>
        </w:tc>
        <w:tc>
          <w:tcPr>
            <w:tcW w:w="850" w:type="dxa"/>
            <w:tcBorders>
              <w:left w:val="single" w:sz="4" w:space="0" w:color="auto"/>
            </w:tcBorders>
            <w:shd w:val="clear" w:color="auto" w:fill="auto"/>
          </w:tcPr>
          <w:p w14:paraId="2BF0FABB" w14:textId="77777777" w:rsidR="006B5AED" w:rsidRPr="00346E87" w:rsidRDefault="006B5AED" w:rsidP="006B5AED">
            <w:pPr>
              <w:jc w:val="center"/>
              <w:rPr>
                <w:rFonts w:cs="Arial"/>
                <w:b/>
                <w:color w:val="002060"/>
                <w:sz w:val="20"/>
              </w:rPr>
            </w:pPr>
          </w:p>
        </w:tc>
      </w:tr>
      <w:tr w:rsidR="006B5AED" w:rsidRPr="00346E87" w14:paraId="5DD9D61B" w14:textId="77777777" w:rsidTr="00BA0096">
        <w:trPr>
          <w:trHeight w:val="896"/>
        </w:trPr>
        <w:tc>
          <w:tcPr>
            <w:tcW w:w="1133" w:type="dxa"/>
            <w:shd w:val="clear" w:color="auto" w:fill="auto"/>
          </w:tcPr>
          <w:p w14:paraId="15E5DEBB" w14:textId="1D2B7319" w:rsidR="006B5AED" w:rsidRPr="00346E87" w:rsidRDefault="006B5AED" w:rsidP="006B5AED">
            <w:pPr>
              <w:jc w:val="center"/>
              <w:rPr>
                <w:rFonts w:cs="Arial"/>
                <w:b/>
                <w:color w:val="002060"/>
                <w:sz w:val="20"/>
              </w:rPr>
            </w:pPr>
            <w:r w:rsidRPr="00346E87">
              <w:rPr>
                <w:rFonts w:cs="Arial"/>
                <w:b/>
                <w:color w:val="002060"/>
                <w:sz w:val="20"/>
              </w:rPr>
              <w:t>4</w:t>
            </w:r>
          </w:p>
        </w:tc>
        <w:tc>
          <w:tcPr>
            <w:tcW w:w="9922" w:type="dxa"/>
            <w:tcBorders>
              <w:left w:val="single" w:sz="4" w:space="0" w:color="auto"/>
              <w:right w:val="single" w:sz="4" w:space="0" w:color="auto"/>
            </w:tcBorders>
            <w:shd w:val="clear" w:color="auto" w:fill="auto"/>
          </w:tcPr>
          <w:p w14:paraId="53AF6686" w14:textId="77777777" w:rsidR="006B5AED" w:rsidRPr="00346E87" w:rsidRDefault="006B5AED" w:rsidP="006B5AED">
            <w:pPr>
              <w:rPr>
                <w:rFonts w:cs="Arial"/>
                <w:b/>
                <w:color w:val="002060"/>
                <w:sz w:val="20"/>
              </w:rPr>
            </w:pPr>
            <w:r w:rsidRPr="00346E87">
              <w:rPr>
                <w:rFonts w:cs="Arial"/>
                <w:b/>
                <w:color w:val="002060"/>
                <w:sz w:val="20"/>
              </w:rPr>
              <w:t>Verkiezingen MR voor 2324</w:t>
            </w:r>
          </w:p>
          <w:p w14:paraId="2E9E5B84" w14:textId="49E45B9F" w:rsidR="00CD1C14" w:rsidRPr="00346E87" w:rsidRDefault="00CD1C14" w:rsidP="001C1FE6">
            <w:pPr>
              <w:rPr>
                <w:rFonts w:cs="Arial"/>
                <w:bCs/>
                <w:color w:val="002060"/>
                <w:sz w:val="20"/>
              </w:rPr>
            </w:pPr>
            <w:r w:rsidRPr="00346E87">
              <w:rPr>
                <w:rFonts w:cs="Arial"/>
                <w:bCs/>
                <w:color w:val="002060"/>
                <w:sz w:val="20"/>
              </w:rPr>
              <w:t>SLUC</w:t>
            </w:r>
            <w:r w:rsidR="00C27CF5" w:rsidRPr="00346E87">
              <w:rPr>
                <w:rFonts w:cs="Arial"/>
                <w:bCs/>
                <w:color w:val="002060"/>
                <w:sz w:val="20"/>
              </w:rPr>
              <w:t xml:space="preserve"> meldt dat er verkiezingen dienen te komen voor e</w:t>
            </w:r>
            <w:r w:rsidRPr="00346E87">
              <w:rPr>
                <w:rFonts w:cs="Arial"/>
                <w:bCs/>
                <w:color w:val="002060"/>
                <w:sz w:val="20"/>
              </w:rPr>
              <w:t>en nieuwe ouder</w:t>
            </w:r>
            <w:r w:rsidR="00C27CF5" w:rsidRPr="00346E87">
              <w:rPr>
                <w:rFonts w:cs="Arial"/>
                <w:bCs/>
                <w:color w:val="002060"/>
                <w:sz w:val="20"/>
              </w:rPr>
              <w:t xml:space="preserve"> (vertrek HAFJ)</w:t>
            </w:r>
            <w:r w:rsidRPr="00346E87">
              <w:rPr>
                <w:rFonts w:cs="Arial"/>
                <w:bCs/>
                <w:color w:val="002060"/>
                <w:sz w:val="20"/>
              </w:rPr>
              <w:t>, 2 leerlingen (</w:t>
            </w:r>
            <w:r w:rsidR="00C27CF5" w:rsidRPr="00346E87">
              <w:rPr>
                <w:rFonts w:cs="Arial"/>
                <w:bCs/>
                <w:color w:val="002060"/>
                <w:sz w:val="20"/>
              </w:rPr>
              <w:t>vertrek DERL,</w:t>
            </w:r>
            <w:r w:rsidR="00253B6E">
              <w:rPr>
                <w:rFonts w:cs="Arial"/>
                <w:bCs/>
                <w:color w:val="002060"/>
                <w:sz w:val="20"/>
              </w:rPr>
              <w:t xml:space="preserve"> </w:t>
            </w:r>
            <w:r w:rsidR="001C1FE6" w:rsidRPr="00346E87">
              <w:rPr>
                <w:rFonts w:cs="Arial"/>
                <w:bCs/>
                <w:color w:val="002060"/>
                <w:sz w:val="20"/>
              </w:rPr>
              <w:t>KESA; a</w:t>
            </w:r>
            <w:r w:rsidRPr="00346E87">
              <w:rPr>
                <w:rFonts w:cs="Arial"/>
                <w:bCs/>
                <w:color w:val="002060"/>
                <w:sz w:val="20"/>
              </w:rPr>
              <w:t xml:space="preserve">l eerder uitgezet, maar nog geen reactie) en tevens </w:t>
            </w:r>
            <w:r w:rsidR="001C1FE6" w:rsidRPr="00346E87">
              <w:rPr>
                <w:rFonts w:cs="Arial"/>
                <w:bCs/>
                <w:color w:val="002060"/>
                <w:sz w:val="20"/>
              </w:rPr>
              <w:t xml:space="preserve">eindigt de </w:t>
            </w:r>
            <w:r w:rsidRPr="00346E87">
              <w:rPr>
                <w:rFonts w:cs="Arial"/>
                <w:bCs/>
                <w:color w:val="002060"/>
                <w:sz w:val="20"/>
              </w:rPr>
              <w:t xml:space="preserve">termijn </w:t>
            </w:r>
            <w:r w:rsidR="001C1FE6" w:rsidRPr="00346E87">
              <w:rPr>
                <w:rFonts w:cs="Arial"/>
                <w:bCs/>
                <w:color w:val="002060"/>
                <w:sz w:val="20"/>
              </w:rPr>
              <w:t xml:space="preserve">van </w:t>
            </w:r>
            <w:r w:rsidRPr="00346E87">
              <w:rPr>
                <w:rFonts w:cs="Arial"/>
                <w:bCs/>
                <w:color w:val="002060"/>
                <w:sz w:val="20"/>
              </w:rPr>
              <w:t>HOLJ eind</w:t>
            </w:r>
            <w:r w:rsidR="001C1FE6" w:rsidRPr="00346E87">
              <w:rPr>
                <w:rFonts w:cs="Arial"/>
                <w:bCs/>
                <w:color w:val="002060"/>
                <w:sz w:val="20"/>
              </w:rPr>
              <w:t>e</w:t>
            </w:r>
            <w:r w:rsidRPr="00346E87">
              <w:rPr>
                <w:rFonts w:cs="Arial"/>
                <w:bCs/>
                <w:color w:val="002060"/>
                <w:sz w:val="20"/>
              </w:rPr>
              <w:t xml:space="preserve"> schooljaar. S</w:t>
            </w:r>
            <w:r w:rsidR="001C1FE6" w:rsidRPr="00346E87">
              <w:rPr>
                <w:rFonts w:cs="Arial"/>
                <w:bCs/>
                <w:color w:val="002060"/>
                <w:sz w:val="20"/>
              </w:rPr>
              <w:t>LUC</w:t>
            </w:r>
            <w:r w:rsidRPr="00346E87">
              <w:rPr>
                <w:rFonts w:cs="Arial"/>
                <w:bCs/>
                <w:color w:val="002060"/>
                <w:sz w:val="20"/>
              </w:rPr>
              <w:t xml:space="preserve"> communiceert hierover</w:t>
            </w:r>
            <w:r w:rsidR="001C1FE6" w:rsidRPr="00346E87">
              <w:rPr>
                <w:rFonts w:cs="Arial"/>
                <w:bCs/>
                <w:color w:val="002060"/>
                <w:sz w:val="20"/>
              </w:rPr>
              <w:t xml:space="preserve"> en over BRI</w:t>
            </w:r>
            <w:r w:rsidR="00A842E4">
              <w:rPr>
                <w:rFonts w:cs="Arial"/>
                <w:bCs/>
                <w:color w:val="002060"/>
                <w:sz w:val="20"/>
              </w:rPr>
              <w:t>N</w:t>
            </w:r>
            <w:r w:rsidR="001C1FE6" w:rsidRPr="00346E87">
              <w:rPr>
                <w:rFonts w:cs="Arial"/>
                <w:bCs/>
                <w:color w:val="002060"/>
                <w:sz w:val="20"/>
              </w:rPr>
              <w:t xml:space="preserve"> in het </w:t>
            </w:r>
            <w:r w:rsidRPr="00346E87">
              <w:rPr>
                <w:rFonts w:cs="Arial"/>
                <w:bCs/>
                <w:color w:val="002060"/>
                <w:sz w:val="20"/>
              </w:rPr>
              <w:t>Beekbulletin</w:t>
            </w:r>
            <w:r w:rsidR="001C1FE6" w:rsidRPr="00346E87">
              <w:rPr>
                <w:rFonts w:cs="Arial"/>
                <w:bCs/>
                <w:color w:val="002060"/>
                <w:sz w:val="20"/>
              </w:rPr>
              <w:t xml:space="preserve"> en via de </w:t>
            </w:r>
            <w:r w:rsidRPr="00346E87">
              <w:rPr>
                <w:rFonts w:cs="Arial"/>
                <w:bCs/>
                <w:color w:val="002060"/>
                <w:sz w:val="20"/>
              </w:rPr>
              <w:t xml:space="preserve">mentoren (persoonlijk). </w:t>
            </w:r>
            <w:r w:rsidR="00BB2658" w:rsidRPr="00346E87">
              <w:rPr>
                <w:rFonts w:cs="Arial"/>
                <w:bCs/>
                <w:color w:val="002060"/>
                <w:sz w:val="20"/>
              </w:rPr>
              <w:lastRenderedPageBreak/>
              <w:t>Docenten, OOP en LL kunnen zich aanmelden.</w:t>
            </w:r>
            <w:r w:rsidR="001C1FE6" w:rsidRPr="00346E87">
              <w:rPr>
                <w:rFonts w:cs="Arial"/>
                <w:bCs/>
                <w:color w:val="002060"/>
                <w:sz w:val="20"/>
              </w:rPr>
              <w:t xml:space="preserve"> </w:t>
            </w:r>
            <w:r w:rsidR="00BB2658" w:rsidRPr="00346E87">
              <w:rPr>
                <w:rFonts w:cs="Arial"/>
                <w:bCs/>
                <w:color w:val="002060"/>
                <w:sz w:val="20"/>
              </w:rPr>
              <w:t xml:space="preserve">Ook </w:t>
            </w:r>
            <w:r w:rsidR="001C1FE6" w:rsidRPr="00346E87">
              <w:rPr>
                <w:rFonts w:cs="Arial"/>
                <w:bCs/>
                <w:color w:val="002060"/>
                <w:sz w:val="20"/>
              </w:rPr>
              <w:t xml:space="preserve">volgt een aparte </w:t>
            </w:r>
            <w:r w:rsidR="00BB2658" w:rsidRPr="00346E87">
              <w:rPr>
                <w:rFonts w:cs="Arial"/>
                <w:bCs/>
                <w:color w:val="002060"/>
                <w:sz w:val="20"/>
              </w:rPr>
              <w:t>mail aan ouders</w:t>
            </w:r>
            <w:r w:rsidR="001C1FE6" w:rsidRPr="00346E87">
              <w:rPr>
                <w:rFonts w:cs="Arial"/>
                <w:bCs/>
                <w:color w:val="002060"/>
                <w:sz w:val="20"/>
              </w:rPr>
              <w:t xml:space="preserve"> (die hebben geen Beekbulletin)</w:t>
            </w:r>
            <w:r w:rsidR="00BB2658" w:rsidRPr="00346E87">
              <w:rPr>
                <w:rFonts w:cs="Arial"/>
                <w:bCs/>
                <w:color w:val="002060"/>
                <w:sz w:val="20"/>
              </w:rPr>
              <w:t xml:space="preserve">. </w:t>
            </w:r>
          </w:p>
        </w:tc>
        <w:tc>
          <w:tcPr>
            <w:tcW w:w="3405" w:type="dxa"/>
            <w:tcBorders>
              <w:left w:val="single" w:sz="4" w:space="0" w:color="auto"/>
              <w:right w:val="single" w:sz="4" w:space="0" w:color="auto"/>
            </w:tcBorders>
            <w:shd w:val="clear" w:color="auto" w:fill="auto"/>
          </w:tcPr>
          <w:p w14:paraId="0C29978B" w14:textId="77777777" w:rsidR="006B5AED" w:rsidRPr="00346E87" w:rsidRDefault="006B5AED" w:rsidP="006B5AED">
            <w:pPr>
              <w:pStyle w:val="Kop1"/>
              <w:rPr>
                <w:rFonts w:ascii="Arial" w:hAnsi="Arial" w:cs="Arial"/>
                <w:bCs/>
                <w:color w:val="002060"/>
                <w:sz w:val="20"/>
              </w:rPr>
            </w:pPr>
          </w:p>
        </w:tc>
        <w:tc>
          <w:tcPr>
            <w:tcW w:w="850" w:type="dxa"/>
            <w:tcBorders>
              <w:left w:val="single" w:sz="4" w:space="0" w:color="auto"/>
            </w:tcBorders>
            <w:shd w:val="clear" w:color="auto" w:fill="auto"/>
          </w:tcPr>
          <w:p w14:paraId="32A77900" w14:textId="77777777" w:rsidR="006B5AED" w:rsidRPr="00346E87" w:rsidRDefault="006B5AED" w:rsidP="006B5AED">
            <w:pPr>
              <w:jc w:val="center"/>
              <w:rPr>
                <w:rFonts w:cs="Arial"/>
                <w:b/>
                <w:color w:val="002060"/>
                <w:sz w:val="20"/>
              </w:rPr>
            </w:pPr>
          </w:p>
        </w:tc>
      </w:tr>
      <w:tr w:rsidR="006B5AED" w:rsidRPr="00346E87" w14:paraId="2C8C68DF" w14:textId="77777777" w:rsidTr="00BA0096">
        <w:trPr>
          <w:trHeight w:val="290"/>
        </w:trPr>
        <w:tc>
          <w:tcPr>
            <w:tcW w:w="1133" w:type="dxa"/>
            <w:shd w:val="clear" w:color="auto" w:fill="auto"/>
          </w:tcPr>
          <w:p w14:paraId="3B827DED" w14:textId="2ABB2139" w:rsidR="006B5AED" w:rsidRPr="00346E87" w:rsidRDefault="006B5AED" w:rsidP="006B5AED">
            <w:pPr>
              <w:jc w:val="center"/>
              <w:rPr>
                <w:rFonts w:cs="Arial"/>
                <w:b/>
                <w:color w:val="002060"/>
                <w:sz w:val="20"/>
              </w:rPr>
            </w:pPr>
            <w:r w:rsidRPr="00346E87">
              <w:rPr>
                <w:rFonts w:cs="Arial"/>
                <w:b/>
                <w:color w:val="002060"/>
                <w:sz w:val="20"/>
              </w:rPr>
              <w:t>5</w:t>
            </w:r>
          </w:p>
        </w:tc>
        <w:tc>
          <w:tcPr>
            <w:tcW w:w="9922" w:type="dxa"/>
            <w:tcBorders>
              <w:left w:val="single" w:sz="4" w:space="0" w:color="auto"/>
              <w:right w:val="single" w:sz="4" w:space="0" w:color="auto"/>
            </w:tcBorders>
            <w:shd w:val="clear" w:color="auto" w:fill="auto"/>
          </w:tcPr>
          <w:p w14:paraId="766F6B62" w14:textId="4F8A2482" w:rsidR="00BB2658" w:rsidRPr="00346E87" w:rsidRDefault="006B5AED" w:rsidP="006B5AED">
            <w:pPr>
              <w:rPr>
                <w:rFonts w:cs="Arial"/>
                <w:bCs/>
                <w:color w:val="002060"/>
                <w:sz w:val="20"/>
              </w:rPr>
            </w:pPr>
            <w:r w:rsidRPr="00346E87">
              <w:rPr>
                <w:rFonts w:cs="Arial"/>
                <w:b/>
                <w:color w:val="002060"/>
                <w:sz w:val="20"/>
              </w:rPr>
              <w:t>Formatie voor 2324 (vacatures)</w:t>
            </w:r>
            <w:r w:rsidR="00BB2658" w:rsidRPr="00346E87">
              <w:rPr>
                <w:rFonts w:cs="Arial"/>
                <w:b/>
                <w:color w:val="002060"/>
                <w:sz w:val="20"/>
              </w:rPr>
              <w:br/>
            </w:r>
            <w:r w:rsidR="00BB2658" w:rsidRPr="00346E87">
              <w:rPr>
                <w:rFonts w:cs="Arial"/>
                <w:bCs/>
                <w:color w:val="002060"/>
                <w:sz w:val="20"/>
              </w:rPr>
              <w:t>GRAN licht toe</w:t>
            </w:r>
            <w:r w:rsidR="001C1FE6" w:rsidRPr="00346E87">
              <w:rPr>
                <w:rFonts w:cs="Arial"/>
                <w:bCs/>
                <w:color w:val="002060"/>
                <w:sz w:val="20"/>
              </w:rPr>
              <w:t xml:space="preserve">, dat deze formatienotitie </w:t>
            </w:r>
            <w:r w:rsidR="00BB2658" w:rsidRPr="00346E87">
              <w:rPr>
                <w:rFonts w:cs="Arial"/>
                <w:bCs/>
                <w:color w:val="002060"/>
                <w:sz w:val="20"/>
              </w:rPr>
              <w:t>bij Quadr</w:t>
            </w:r>
            <w:r w:rsidR="001C1FE6" w:rsidRPr="00346E87">
              <w:rPr>
                <w:rFonts w:cs="Arial"/>
                <w:bCs/>
                <w:color w:val="002060"/>
                <w:sz w:val="20"/>
              </w:rPr>
              <w:t>aam</w:t>
            </w:r>
            <w:r w:rsidR="00BB2658" w:rsidRPr="00346E87">
              <w:rPr>
                <w:rFonts w:cs="Arial"/>
                <w:bCs/>
                <w:color w:val="002060"/>
                <w:sz w:val="20"/>
              </w:rPr>
              <w:t xml:space="preserve"> </w:t>
            </w:r>
            <w:r w:rsidR="001C1FE6" w:rsidRPr="00346E87">
              <w:rPr>
                <w:rFonts w:cs="Arial"/>
                <w:bCs/>
                <w:color w:val="002060"/>
                <w:sz w:val="20"/>
              </w:rPr>
              <w:t xml:space="preserve">is </w:t>
            </w:r>
            <w:r w:rsidR="00BB2658" w:rsidRPr="00346E87">
              <w:rPr>
                <w:rFonts w:cs="Arial"/>
                <w:bCs/>
                <w:color w:val="002060"/>
                <w:sz w:val="20"/>
              </w:rPr>
              <w:t>ingediend</w:t>
            </w:r>
            <w:r w:rsidR="001C1FE6" w:rsidRPr="00346E87">
              <w:rPr>
                <w:rFonts w:cs="Arial"/>
                <w:bCs/>
                <w:color w:val="002060"/>
                <w:sz w:val="20"/>
              </w:rPr>
              <w:t>, waarbij het Beekdal slechts aan een beperkt aantal “kno</w:t>
            </w:r>
            <w:r w:rsidR="00BB2658" w:rsidRPr="00346E87">
              <w:rPr>
                <w:rFonts w:cs="Arial"/>
                <w:bCs/>
                <w:color w:val="002060"/>
                <w:sz w:val="20"/>
              </w:rPr>
              <w:t>ppen</w:t>
            </w:r>
            <w:r w:rsidR="001C1FE6" w:rsidRPr="00346E87">
              <w:rPr>
                <w:rFonts w:cs="Arial"/>
                <w:bCs/>
                <w:color w:val="002060"/>
                <w:sz w:val="20"/>
              </w:rPr>
              <w:t>” kan draaien (vanwege beleid Quadraam)</w:t>
            </w:r>
            <w:r w:rsidR="007A5818" w:rsidRPr="00346E87">
              <w:rPr>
                <w:rFonts w:cs="Arial"/>
                <w:bCs/>
                <w:color w:val="002060"/>
                <w:sz w:val="20"/>
              </w:rPr>
              <w:t xml:space="preserve">. Het (verwachte) leerlingaantallen de mogelijk in/uitstroom zij belangrijkste factoren. Qua personeel licht GRAN toe, dat er </w:t>
            </w:r>
            <w:r w:rsidR="00BB2658" w:rsidRPr="00346E87">
              <w:rPr>
                <w:rFonts w:cs="Arial"/>
                <w:bCs/>
                <w:color w:val="002060"/>
                <w:sz w:val="20"/>
              </w:rPr>
              <w:t>gesprekken met potentiële collega</w:t>
            </w:r>
            <w:r w:rsidR="007A5818" w:rsidRPr="00346E87">
              <w:rPr>
                <w:rFonts w:cs="Arial"/>
                <w:bCs/>
                <w:color w:val="002060"/>
                <w:sz w:val="20"/>
              </w:rPr>
              <w:t>’</w:t>
            </w:r>
            <w:r w:rsidR="00BB2658" w:rsidRPr="00346E87">
              <w:rPr>
                <w:rFonts w:cs="Arial"/>
                <w:bCs/>
                <w:color w:val="002060"/>
                <w:sz w:val="20"/>
              </w:rPr>
              <w:t>s</w:t>
            </w:r>
            <w:r w:rsidR="007A5818" w:rsidRPr="00346E87">
              <w:rPr>
                <w:rFonts w:cs="Arial"/>
                <w:bCs/>
                <w:color w:val="002060"/>
                <w:sz w:val="20"/>
              </w:rPr>
              <w:t xml:space="preserve"> zijn gevoerd</w:t>
            </w:r>
            <w:r w:rsidR="00BB2658" w:rsidRPr="00346E87">
              <w:rPr>
                <w:rFonts w:cs="Arial"/>
                <w:bCs/>
                <w:color w:val="002060"/>
                <w:sz w:val="20"/>
              </w:rPr>
              <w:t xml:space="preserve">. </w:t>
            </w:r>
            <w:r w:rsidR="007A5818" w:rsidRPr="00346E87">
              <w:rPr>
                <w:rFonts w:cs="Arial"/>
                <w:bCs/>
                <w:color w:val="002060"/>
                <w:sz w:val="20"/>
              </w:rPr>
              <w:t>De h</w:t>
            </w:r>
            <w:r w:rsidR="00BB2658" w:rsidRPr="00346E87">
              <w:rPr>
                <w:rFonts w:cs="Arial"/>
                <w:bCs/>
                <w:color w:val="002060"/>
                <w:sz w:val="20"/>
              </w:rPr>
              <w:t xml:space="preserve">uidige </w:t>
            </w:r>
            <w:r w:rsidR="00346E87" w:rsidRPr="00346E87">
              <w:rPr>
                <w:rFonts w:cs="Arial"/>
                <w:bCs/>
                <w:color w:val="002060"/>
                <w:sz w:val="20"/>
              </w:rPr>
              <w:t>conciërge</w:t>
            </w:r>
            <w:r w:rsidR="00BB2658" w:rsidRPr="00346E87">
              <w:rPr>
                <w:rFonts w:cs="Arial"/>
                <w:bCs/>
                <w:color w:val="002060"/>
                <w:sz w:val="20"/>
              </w:rPr>
              <w:t xml:space="preserve"> gaat naar </w:t>
            </w:r>
            <w:r w:rsidR="007A5818" w:rsidRPr="00346E87">
              <w:rPr>
                <w:rFonts w:cs="Arial"/>
                <w:bCs/>
                <w:color w:val="002060"/>
                <w:sz w:val="20"/>
              </w:rPr>
              <w:t xml:space="preserve">het </w:t>
            </w:r>
            <w:r w:rsidR="00BB2658" w:rsidRPr="00346E87">
              <w:rPr>
                <w:rFonts w:cs="Arial"/>
                <w:bCs/>
                <w:color w:val="002060"/>
                <w:sz w:val="20"/>
              </w:rPr>
              <w:t>Maarten van Rossum</w:t>
            </w:r>
            <w:r w:rsidR="007A5818" w:rsidRPr="00346E87">
              <w:rPr>
                <w:rFonts w:cs="Arial"/>
                <w:bCs/>
                <w:color w:val="002060"/>
                <w:sz w:val="20"/>
              </w:rPr>
              <w:t>college; er wordt ver</w:t>
            </w:r>
            <w:r w:rsidR="00346E87">
              <w:rPr>
                <w:rFonts w:cs="Arial"/>
                <w:bCs/>
                <w:color w:val="002060"/>
                <w:sz w:val="20"/>
              </w:rPr>
              <w:t>v</w:t>
            </w:r>
            <w:r w:rsidR="007A5818" w:rsidRPr="00346E87">
              <w:rPr>
                <w:rFonts w:cs="Arial"/>
                <w:bCs/>
                <w:color w:val="002060"/>
                <w:sz w:val="20"/>
              </w:rPr>
              <w:t>anging gezocht</w:t>
            </w:r>
            <w:r w:rsidR="00BB2658" w:rsidRPr="00346E87">
              <w:rPr>
                <w:rFonts w:cs="Arial"/>
                <w:bCs/>
                <w:color w:val="002060"/>
                <w:sz w:val="20"/>
              </w:rPr>
              <w:t xml:space="preserve">. </w:t>
            </w:r>
            <w:r w:rsidR="007A5818" w:rsidRPr="00346E87">
              <w:rPr>
                <w:rFonts w:cs="Arial"/>
                <w:bCs/>
                <w:color w:val="002060"/>
                <w:sz w:val="20"/>
              </w:rPr>
              <w:t xml:space="preserve">Er is thans </w:t>
            </w:r>
            <w:r w:rsidR="00BB2658" w:rsidRPr="00346E87">
              <w:rPr>
                <w:rFonts w:cs="Arial"/>
                <w:bCs/>
                <w:color w:val="002060"/>
                <w:sz w:val="20"/>
              </w:rPr>
              <w:t xml:space="preserve">ook </w:t>
            </w:r>
            <w:r w:rsidR="007A5818" w:rsidRPr="00346E87">
              <w:rPr>
                <w:rFonts w:cs="Arial"/>
                <w:bCs/>
                <w:color w:val="002060"/>
                <w:sz w:val="20"/>
              </w:rPr>
              <w:t xml:space="preserve">een </w:t>
            </w:r>
            <w:r w:rsidR="00BB2658" w:rsidRPr="00346E87">
              <w:rPr>
                <w:rFonts w:cs="Arial"/>
                <w:bCs/>
                <w:color w:val="002060"/>
                <w:sz w:val="20"/>
              </w:rPr>
              <w:t xml:space="preserve">gesprek </w:t>
            </w:r>
            <w:r w:rsidR="007A5818" w:rsidRPr="00346E87">
              <w:rPr>
                <w:rFonts w:cs="Arial"/>
                <w:bCs/>
                <w:color w:val="002060"/>
                <w:sz w:val="20"/>
              </w:rPr>
              <w:t xml:space="preserve">gaande </w:t>
            </w:r>
            <w:r w:rsidR="00BB2658" w:rsidRPr="00346E87">
              <w:rPr>
                <w:rFonts w:cs="Arial"/>
                <w:bCs/>
                <w:color w:val="002060"/>
                <w:sz w:val="20"/>
              </w:rPr>
              <w:t>met</w:t>
            </w:r>
            <w:r w:rsidR="007A5818" w:rsidRPr="00346E87">
              <w:rPr>
                <w:rFonts w:cs="Arial"/>
                <w:bCs/>
                <w:color w:val="002060"/>
                <w:sz w:val="20"/>
              </w:rPr>
              <w:t xml:space="preserve"> een potentieel nieuwe</w:t>
            </w:r>
            <w:r w:rsidR="00BB2658" w:rsidRPr="00346E87">
              <w:rPr>
                <w:rFonts w:cs="Arial"/>
                <w:bCs/>
                <w:color w:val="002060"/>
                <w:sz w:val="20"/>
              </w:rPr>
              <w:t xml:space="preserve"> communicati</w:t>
            </w:r>
            <w:r w:rsidR="00A43323" w:rsidRPr="00346E87">
              <w:rPr>
                <w:rFonts w:cs="Arial"/>
                <w:bCs/>
                <w:color w:val="002060"/>
                <w:sz w:val="20"/>
              </w:rPr>
              <w:t>e</w:t>
            </w:r>
            <w:r w:rsidR="00BB2658" w:rsidRPr="00346E87">
              <w:rPr>
                <w:rFonts w:cs="Arial"/>
                <w:bCs/>
                <w:color w:val="002060"/>
                <w:sz w:val="20"/>
              </w:rPr>
              <w:t>m</w:t>
            </w:r>
            <w:r w:rsidR="007A5818" w:rsidRPr="00346E87">
              <w:rPr>
                <w:rFonts w:cs="Arial"/>
                <w:bCs/>
                <w:color w:val="002060"/>
                <w:sz w:val="20"/>
              </w:rPr>
              <w:t>edewerker. Voorst wordt gezocht naar docenten L</w:t>
            </w:r>
            <w:r w:rsidR="00753E3E">
              <w:rPr>
                <w:rFonts w:cs="Arial"/>
                <w:bCs/>
                <w:color w:val="002060"/>
                <w:sz w:val="20"/>
              </w:rPr>
              <w:t>o</w:t>
            </w:r>
            <w:r w:rsidR="007A5818" w:rsidRPr="00346E87">
              <w:rPr>
                <w:rFonts w:cs="Arial"/>
                <w:bCs/>
                <w:color w:val="002060"/>
                <w:sz w:val="20"/>
              </w:rPr>
              <w:t xml:space="preserve">, </w:t>
            </w:r>
            <w:proofErr w:type="spellStart"/>
            <w:r w:rsidR="00753E3E">
              <w:rPr>
                <w:rFonts w:cs="Arial"/>
                <w:bCs/>
                <w:color w:val="002060"/>
                <w:sz w:val="20"/>
              </w:rPr>
              <w:t>Netl</w:t>
            </w:r>
            <w:proofErr w:type="spellEnd"/>
            <w:r w:rsidR="00F8137B" w:rsidRPr="00346E87">
              <w:rPr>
                <w:rFonts w:cs="Arial"/>
                <w:bCs/>
                <w:color w:val="002060"/>
                <w:sz w:val="20"/>
              </w:rPr>
              <w:t xml:space="preserve">, </w:t>
            </w:r>
            <w:r w:rsidR="00753E3E">
              <w:rPr>
                <w:rFonts w:cs="Arial"/>
                <w:bCs/>
                <w:color w:val="002060"/>
                <w:sz w:val="20"/>
              </w:rPr>
              <w:t>Ges</w:t>
            </w:r>
            <w:r w:rsidR="00F8137B" w:rsidRPr="00346E87">
              <w:rPr>
                <w:rFonts w:cs="Arial"/>
                <w:bCs/>
                <w:color w:val="002060"/>
                <w:sz w:val="20"/>
              </w:rPr>
              <w:t xml:space="preserve">. Alleen een nieuwe </w:t>
            </w:r>
            <w:r w:rsidR="00BB2658" w:rsidRPr="00346E87">
              <w:rPr>
                <w:rFonts w:cs="Arial"/>
                <w:bCs/>
                <w:color w:val="002060"/>
                <w:sz w:val="20"/>
              </w:rPr>
              <w:t xml:space="preserve">docent </w:t>
            </w:r>
            <w:r w:rsidR="00F8137B" w:rsidRPr="00346E87">
              <w:rPr>
                <w:rFonts w:cs="Arial"/>
                <w:bCs/>
                <w:color w:val="002060"/>
                <w:sz w:val="20"/>
              </w:rPr>
              <w:t>bij M</w:t>
            </w:r>
            <w:r w:rsidR="00BB2658" w:rsidRPr="00346E87">
              <w:rPr>
                <w:rFonts w:cs="Arial"/>
                <w:bCs/>
                <w:color w:val="002060"/>
                <w:sz w:val="20"/>
              </w:rPr>
              <w:t>uziek</w:t>
            </w:r>
            <w:r w:rsidR="00F8137B" w:rsidRPr="00346E87">
              <w:rPr>
                <w:rFonts w:cs="Arial"/>
                <w:bCs/>
                <w:color w:val="002060"/>
                <w:sz w:val="20"/>
              </w:rPr>
              <w:t xml:space="preserve"> is</w:t>
            </w:r>
            <w:r w:rsidR="00BB2658" w:rsidRPr="00346E87">
              <w:rPr>
                <w:rFonts w:cs="Arial"/>
                <w:bCs/>
                <w:color w:val="002060"/>
                <w:sz w:val="20"/>
              </w:rPr>
              <w:t xml:space="preserve"> niet gelukt</w:t>
            </w:r>
            <w:r w:rsidR="00F8137B" w:rsidRPr="00346E87">
              <w:rPr>
                <w:rFonts w:cs="Arial"/>
                <w:bCs/>
                <w:color w:val="002060"/>
                <w:sz w:val="20"/>
              </w:rPr>
              <w:t xml:space="preserve"> en de vacature wordt o</w:t>
            </w:r>
            <w:r w:rsidR="00BB2658" w:rsidRPr="00346E87">
              <w:rPr>
                <w:rFonts w:cs="Arial"/>
                <w:bCs/>
                <w:color w:val="002060"/>
                <w:sz w:val="20"/>
              </w:rPr>
              <w:t>pnieuw uitgezet</w:t>
            </w:r>
            <w:r w:rsidR="00F8137B" w:rsidRPr="00346E87">
              <w:rPr>
                <w:rFonts w:cs="Arial"/>
                <w:bCs/>
                <w:color w:val="002060"/>
                <w:sz w:val="20"/>
              </w:rPr>
              <w:t>, net als de vacature voor een</w:t>
            </w:r>
            <w:r w:rsidR="00BB2658" w:rsidRPr="00346E87">
              <w:rPr>
                <w:rFonts w:cs="Arial"/>
                <w:bCs/>
                <w:color w:val="002060"/>
                <w:sz w:val="20"/>
              </w:rPr>
              <w:t xml:space="preserve"> ICT’er</w:t>
            </w:r>
            <w:r w:rsidR="00F8137B" w:rsidRPr="00346E87">
              <w:rPr>
                <w:rFonts w:cs="Arial"/>
                <w:bCs/>
                <w:color w:val="002060"/>
                <w:sz w:val="20"/>
              </w:rPr>
              <w:t>.</w:t>
            </w:r>
          </w:p>
          <w:p w14:paraId="47CCB648" w14:textId="725595DE" w:rsidR="00F8137B" w:rsidRPr="00346E87" w:rsidRDefault="00A43323" w:rsidP="006B5AED">
            <w:pPr>
              <w:rPr>
                <w:rFonts w:cs="Arial"/>
                <w:bCs/>
                <w:color w:val="002060"/>
                <w:sz w:val="20"/>
              </w:rPr>
            </w:pPr>
            <w:r w:rsidRPr="00346E87">
              <w:rPr>
                <w:rFonts w:cs="Arial"/>
                <w:bCs/>
                <w:color w:val="002060"/>
                <w:sz w:val="20"/>
              </w:rPr>
              <w:t>GRA</w:t>
            </w:r>
            <w:r w:rsidR="00753E3E">
              <w:rPr>
                <w:rFonts w:cs="Arial"/>
                <w:bCs/>
                <w:color w:val="002060"/>
                <w:sz w:val="20"/>
              </w:rPr>
              <w:t>N</w:t>
            </w:r>
            <w:r w:rsidR="00F8137B" w:rsidRPr="00346E87">
              <w:rPr>
                <w:rFonts w:cs="Arial"/>
                <w:bCs/>
                <w:color w:val="002060"/>
                <w:sz w:val="20"/>
              </w:rPr>
              <w:t xml:space="preserve"> licht voorts toe, dat dit het g</w:t>
            </w:r>
            <w:r w:rsidRPr="00346E87">
              <w:rPr>
                <w:rFonts w:cs="Arial"/>
                <w:bCs/>
                <w:color w:val="002060"/>
                <w:sz w:val="20"/>
              </w:rPr>
              <w:t>rote plaatje</w:t>
            </w:r>
            <w:r w:rsidR="00F8137B" w:rsidRPr="00346E87">
              <w:rPr>
                <w:rFonts w:cs="Arial"/>
                <w:bCs/>
                <w:color w:val="002060"/>
                <w:sz w:val="20"/>
              </w:rPr>
              <w:t xml:space="preserve"> van</w:t>
            </w:r>
            <w:r w:rsidRPr="00346E87">
              <w:rPr>
                <w:rFonts w:cs="Arial"/>
                <w:bCs/>
                <w:color w:val="002060"/>
                <w:sz w:val="20"/>
              </w:rPr>
              <w:t xml:space="preserve"> formatie plan</w:t>
            </w:r>
            <w:r w:rsidR="00F8137B" w:rsidRPr="00346E87">
              <w:rPr>
                <w:rFonts w:cs="Arial"/>
                <w:bCs/>
                <w:color w:val="002060"/>
                <w:sz w:val="20"/>
              </w:rPr>
              <w:t xml:space="preserve"> is. Het MT moet door minder leerlingen</w:t>
            </w:r>
            <w:r w:rsidRPr="00346E87">
              <w:rPr>
                <w:rFonts w:cs="Arial"/>
                <w:bCs/>
                <w:color w:val="002060"/>
                <w:sz w:val="20"/>
              </w:rPr>
              <w:t xml:space="preserve"> krimpen</w:t>
            </w:r>
            <w:r w:rsidR="00F8137B" w:rsidRPr="00346E87">
              <w:rPr>
                <w:rFonts w:cs="Arial"/>
                <w:bCs/>
                <w:color w:val="002060"/>
                <w:sz w:val="20"/>
              </w:rPr>
              <w:t xml:space="preserve">, maar wil dit </w:t>
            </w:r>
            <w:r w:rsidRPr="00346E87">
              <w:rPr>
                <w:rFonts w:cs="Arial"/>
                <w:bCs/>
                <w:color w:val="002060"/>
                <w:sz w:val="20"/>
              </w:rPr>
              <w:t>zorgvuldig</w:t>
            </w:r>
            <w:r w:rsidR="00F8137B" w:rsidRPr="00346E87">
              <w:rPr>
                <w:rFonts w:cs="Arial"/>
                <w:bCs/>
                <w:color w:val="002060"/>
                <w:sz w:val="20"/>
              </w:rPr>
              <w:t xml:space="preserve">  doen</w:t>
            </w:r>
            <w:r w:rsidRPr="00346E87">
              <w:rPr>
                <w:rFonts w:cs="Arial"/>
                <w:bCs/>
                <w:color w:val="002060"/>
                <w:sz w:val="20"/>
              </w:rPr>
              <w:t xml:space="preserve">. </w:t>
            </w:r>
          </w:p>
          <w:p w14:paraId="37710672" w14:textId="4FBB3CF0" w:rsidR="00A43323" w:rsidRPr="00346E87" w:rsidRDefault="00F8137B" w:rsidP="006B5AED">
            <w:pPr>
              <w:rPr>
                <w:rFonts w:cs="Arial"/>
                <w:bCs/>
                <w:color w:val="002060"/>
                <w:sz w:val="20"/>
              </w:rPr>
            </w:pPr>
            <w:r w:rsidRPr="00346E87">
              <w:rPr>
                <w:rFonts w:cs="Arial"/>
                <w:bCs/>
                <w:color w:val="002060"/>
                <w:sz w:val="20"/>
              </w:rPr>
              <w:t>De e</w:t>
            </w:r>
            <w:r w:rsidR="00A43323" w:rsidRPr="00346E87">
              <w:rPr>
                <w:rFonts w:cs="Arial"/>
                <w:bCs/>
                <w:color w:val="002060"/>
                <w:sz w:val="20"/>
              </w:rPr>
              <w:t>enmalige baten/incidentele gelden (sub</w:t>
            </w:r>
            <w:r w:rsidRPr="00346E87">
              <w:rPr>
                <w:rFonts w:cs="Arial"/>
                <w:bCs/>
                <w:color w:val="002060"/>
                <w:sz w:val="20"/>
              </w:rPr>
              <w:t>si</w:t>
            </w:r>
            <w:r w:rsidR="00A43323" w:rsidRPr="00346E87">
              <w:rPr>
                <w:rFonts w:cs="Arial"/>
                <w:bCs/>
                <w:color w:val="002060"/>
                <w:sz w:val="20"/>
              </w:rPr>
              <w:t xml:space="preserve">dies) </w:t>
            </w:r>
            <w:r w:rsidRPr="00346E87">
              <w:rPr>
                <w:rFonts w:cs="Arial"/>
                <w:bCs/>
                <w:color w:val="002060"/>
                <w:sz w:val="20"/>
              </w:rPr>
              <w:t xml:space="preserve">zijn </w:t>
            </w:r>
            <w:r w:rsidR="00A43323" w:rsidRPr="00346E87">
              <w:rPr>
                <w:rFonts w:cs="Arial"/>
                <w:bCs/>
                <w:color w:val="002060"/>
                <w:sz w:val="20"/>
              </w:rPr>
              <w:t xml:space="preserve">bewust apart genoemd. </w:t>
            </w:r>
          </w:p>
          <w:p w14:paraId="5F30C9C8" w14:textId="6B27DCD5" w:rsidR="00BB2658" w:rsidRPr="00346E87" w:rsidRDefault="00F8137B" w:rsidP="006B5AED">
            <w:pPr>
              <w:rPr>
                <w:rFonts w:cs="Arial"/>
                <w:bCs/>
                <w:color w:val="002060"/>
                <w:sz w:val="20"/>
              </w:rPr>
            </w:pPr>
            <w:r w:rsidRPr="00346E87">
              <w:rPr>
                <w:rFonts w:cs="Arial"/>
                <w:bCs/>
                <w:color w:val="002060"/>
                <w:sz w:val="20"/>
              </w:rPr>
              <w:t xml:space="preserve">Positief is dat ouders EUR 147.000 van de benodigde 157.000 mee hebben betaald via de (vrijwillige) ouderbijdrage aan de </w:t>
            </w:r>
            <w:r w:rsidR="00A43323" w:rsidRPr="00346E87">
              <w:rPr>
                <w:rFonts w:cs="Arial"/>
                <w:bCs/>
                <w:color w:val="002060"/>
                <w:sz w:val="20"/>
              </w:rPr>
              <w:t>schoolreizen</w:t>
            </w:r>
            <w:r w:rsidRPr="00346E87">
              <w:rPr>
                <w:rFonts w:cs="Arial"/>
                <w:bCs/>
                <w:color w:val="002060"/>
                <w:sz w:val="20"/>
              </w:rPr>
              <w:t xml:space="preserve"> van dit jaar</w:t>
            </w:r>
            <w:r w:rsidR="00A43323" w:rsidRPr="00346E87">
              <w:rPr>
                <w:rFonts w:cs="Arial"/>
                <w:bCs/>
                <w:color w:val="002060"/>
                <w:sz w:val="20"/>
              </w:rPr>
              <w:t xml:space="preserve">, </w:t>
            </w:r>
            <w:r w:rsidRPr="00346E87">
              <w:rPr>
                <w:rFonts w:cs="Arial"/>
                <w:bCs/>
                <w:color w:val="002060"/>
                <w:sz w:val="20"/>
              </w:rPr>
              <w:t>terwijl</w:t>
            </w:r>
            <w:r w:rsidR="00A43323" w:rsidRPr="00346E87">
              <w:rPr>
                <w:rFonts w:cs="Arial"/>
                <w:bCs/>
                <w:color w:val="002060"/>
                <w:sz w:val="20"/>
              </w:rPr>
              <w:t xml:space="preserve"> begroot was da</w:t>
            </w:r>
            <w:r w:rsidRPr="00346E87">
              <w:rPr>
                <w:rFonts w:cs="Arial"/>
                <w:bCs/>
                <w:color w:val="002060"/>
                <w:sz w:val="20"/>
              </w:rPr>
              <w:t>t</w:t>
            </w:r>
            <w:r w:rsidR="00A43323" w:rsidRPr="00346E87">
              <w:rPr>
                <w:rFonts w:cs="Arial"/>
                <w:bCs/>
                <w:color w:val="002060"/>
                <w:sz w:val="20"/>
              </w:rPr>
              <w:t xml:space="preserve"> er max </w:t>
            </w:r>
            <w:r w:rsidRPr="00346E87">
              <w:rPr>
                <w:rFonts w:cs="Arial"/>
                <w:bCs/>
                <w:color w:val="002060"/>
                <w:sz w:val="20"/>
              </w:rPr>
              <w:t xml:space="preserve">EUR </w:t>
            </w:r>
            <w:r w:rsidR="00A43323" w:rsidRPr="00346E87">
              <w:rPr>
                <w:rFonts w:cs="Arial"/>
                <w:bCs/>
                <w:color w:val="002060"/>
                <w:sz w:val="20"/>
              </w:rPr>
              <w:t>75</w:t>
            </w:r>
            <w:r w:rsidRPr="00346E87">
              <w:rPr>
                <w:rFonts w:cs="Arial"/>
                <w:bCs/>
                <w:color w:val="002060"/>
                <w:sz w:val="20"/>
              </w:rPr>
              <w:t xml:space="preserve">.000 </w:t>
            </w:r>
            <w:r w:rsidR="00A43323" w:rsidRPr="00346E87">
              <w:rPr>
                <w:rFonts w:cs="Arial"/>
                <w:bCs/>
                <w:color w:val="002060"/>
                <w:sz w:val="20"/>
              </w:rPr>
              <w:t xml:space="preserve">opgehaald zou worden. </w:t>
            </w:r>
          </w:p>
          <w:p w14:paraId="6DD14BB9" w14:textId="6539CA11" w:rsidR="00A43323" w:rsidRPr="00346E87" w:rsidRDefault="00A43323" w:rsidP="006B5AED">
            <w:pPr>
              <w:rPr>
                <w:rFonts w:cs="Arial"/>
                <w:bCs/>
                <w:color w:val="002060"/>
                <w:sz w:val="20"/>
              </w:rPr>
            </w:pPr>
            <w:r w:rsidRPr="00346E87">
              <w:rPr>
                <w:rFonts w:cs="Arial"/>
                <w:bCs/>
                <w:color w:val="002060"/>
                <w:sz w:val="20"/>
              </w:rPr>
              <w:t>HAF</w:t>
            </w:r>
            <w:r w:rsidR="00F8137B" w:rsidRPr="00346E87">
              <w:rPr>
                <w:rFonts w:cs="Arial"/>
                <w:bCs/>
                <w:color w:val="002060"/>
                <w:sz w:val="20"/>
              </w:rPr>
              <w:t>J ziet dat het</w:t>
            </w:r>
            <w:r w:rsidRPr="00346E87">
              <w:rPr>
                <w:rFonts w:cs="Arial"/>
                <w:bCs/>
                <w:color w:val="002060"/>
                <w:sz w:val="20"/>
              </w:rPr>
              <w:t xml:space="preserve"> ziekteverzuim </w:t>
            </w:r>
            <w:r w:rsidR="00F8137B" w:rsidRPr="00346E87">
              <w:rPr>
                <w:rFonts w:cs="Arial"/>
                <w:bCs/>
                <w:color w:val="002060"/>
                <w:sz w:val="20"/>
              </w:rPr>
              <w:t>in het voorstel o</w:t>
            </w:r>
            <w:r w:rsidRPr="00346E87">
              <w:rPr>
                <w:rFonts w:cs="Arial"/>
                <w:bCs/>
                <w:color w:val="002060"/>
                <w:sz w:val="20"/>
              </w:rPr>
              <w:t>mlaag</w:t>
            </w:r>
            <w:r w:rsidR="00F8137B" w:rsidRPr="00346E87">
              <w:rPr>
                <w:rFonts w:cs="Arial"/>
                <w:bCs/>
                <w:color w:val="002060"/>
                <w:sz w:val="20"/>
              </w:rPr>
              <w:t xml:space="preserve"> zou moeten gaan, maar waarschuwt dat een w</w:t>
            </w:r>
            <w:r w:rsidRPr="00346E87">
              <w:rPr>
                <w:rFonts w:cs="Arial"/>
                <w:bCs/>
                <w:color w:val="002060"/>
                <w:sz w:val="20"/>
              </w:rPr>
              <w:t>ijziging van beleid (</w:t>
            </w:r>
            <w:r w:rsidR="00F8137B" w:rsidRPr="00346E87">
              <w:rPr>
                <w:rFonts w:cs="Arial"/>
                <w:bCs/>
                <w:color w:val="002060"/>
                <w:sz w:val="20"/>
              </w:rPr>
              <w:t>vanwege b</w:t>
            </w:r>
            <w:r w:rsidRPr="00346E87">
              <w:rPr>
                <w:rFonts w:cs="Arial"/>
                <w:bCs/>
                <w:color w:val="002060"/>
                <w:sz w:val="20"/>
              </w:rPr>
              <w:t xml:space="preserve">asisvaardigheden) </w:t>
            </w:r>
            <w:r w:rsidR="00F8137B" w:rsidRPr="00346E87">
              <w:rPr>
                <w:rFonts w:cs="Arial"/>
                <w:bCs/>
                <w:color w:val="002060"/>
                <w:sz w:val="20"/>
              </w:rPr>
              <w:t>juist een opstuwend effect zal geven op het ziekte</w:t>
            </w:r>
            <w:r w:rsidRPr="00346E87">
              <w:rPr>
                <w:rFonts w:cs="Arial"/>
                <w:bCs/>
                <w:color w:val="002060"/>
                <w:sz w:val="20"/>
              </w:rPr>
              <w:t>verzuim</w:t>
            </w:r>
            <w:r w:rsidR="00F8137B" w:rsidRPr="00346E87">
              <w:rPr>
                <w:rFonts w:cs="Arial"/>
                <w:bCs/>
                <w:color w:val="002060"/>
                <w:sz w:val="20"/>
              </w:rPr>
              <w:t>. De MR geeft aan het MT een waarschuwing hier nadrukkelijk oog voor te hebben</w:t>
            </w:r>
            <w:r w:rsidRPr="00346E87">
              <w:rPr>
                <w:rFonts w:cs="Arial"/>
                <w:bCs/>
                <w:color w:val="002060"/>
                <w:sz w:val="20"/>
              </w:rPr>
              <w:t xml:space="preserve">.  </w:t>
            </w:r>
          </w:p>
          <w:p w14:paraId="1F424390" w14:textId="01A77642" w:rsidR="00A43323" w:rsidRPr="00346E87" w:rsidRDefault="00F8137B" w:rsidP="00E70766">
            <w:pPr>
              <w:rPr>
                <w:rFonts w:cs="Arial"/>
                <w:bCs/>
                <w:color w:val="002060"/>
                <w:sz w:val="20"/>
              </w:rPr>
            </w:pPr>
            <w:r w:rsidRPr="00346E87">
              <w:rPr>
                <w:rFonts w:cs="Arial"/>
                <w:bCs/>
                <w:color w:val="002060"/>
                <w:sz w:val="20"/>
              </w:rPr>
              <w:t>O</w:t>
            </w:r>
            <w:r w:rsidR="00E70766" w:rsidRPr="00346E87">
              <w:rPr>
                <w:rFonts w:cs="Arial"/>
                <w:bCs/>
                <w:color w:val="002060"/>
                <w:sz w:val="20"/>
              </w:rPr>
              <w:t>p</w:t>
            </w:r>
            <w:r w:rsidRPr="00346E87">
              <w:rPr>
                <w:rFonts w:cs="Arial"/>
                <w:bCs/>
                <w:color w:val="002060"/>
                <w:sz w:val="20"/>
              </w:rPr>
              <w:t xml:space="preserve"> vraag van M</w:t>
            </w:r>
            <w:r w:rsidR="00A43323" w:rsidRPr="00346E87">
              <w:rPr>
                <w:rFonts w:cs="Arial"/>
                <w:bCs/>
                <w:color w:val="002060"/>
                <w:sz w:val="20"/>
              </w:rPr>
              <w:t xml:space="preserve">OMT </w:t>
            </w:r>
            <w:r w:rsidRPr="00346E87">
              <w:rPr>
                <w:rFonts w:cs="Arial"/>
                <w:bCs/>
                <w:color w:val="002060"/>
                <w:sz w:val="20"/>
              </w:rPr>
              <w:t>geeft G</w:t>
            </w:r>
            <w:r w:rsidR="00A43323" w:rsidRPr="00346E87">
              <w:rPr>
                <w:rFonts w:cs="Arial"/>
                <w:bCs/>
                <w:color w:val="002060"/>
                <w:sz w:val="20"/>
              </w:rPr>
              <w:t xml:space="preserve">RAN </w:t>
            </w:r>
            <w:r w:rsidRPr="00346E87">
              <w:rPr>
                <w:rFonts w:cs="Arial"/>
                <w:bCs/>
                <w:color w:val="002060"/>
                <w:sz w:val="20"/>
              </w:rPr>
              <w:t>aan dat binnen Qu</w:t>
            </w:r>
            <w:r w:rsidR="00E70766" w:rsidRPr="00346E87">
              <w:rPr>
                <w:rFonts w:cs="Arial"/>
                <w:bCs/>
                <w:color w:val="002060"/>
                <w:sz w:val="20"/>
              </w:rPr>
              <w:t>a</w:t>
            </w:r>
            <w:r w:rsidRPr="00346E87">
              <w:rPr>
                <w:rFonts w:cs="Arial"/>
                <w:bCs/>
                <w:color w:val="002060"/>
                <w:sz w:val="20"/>
              </w:rPr>
              <w:t xml:space="preserve">draam </w:t>
            </w:r>
            <w:r w:rsidR="00A43323" w:rsidRPr="00346E87">
              <w:rPr>
                <w:rFonts w:cs="Arial"/>
                <w:bCs/>
                <w:color w:val="002060"/>
                <w:sz w:val="20"/>
              </w:rPr>
              <w:t xml:space="preserve">scholen </w:t>
            </w:r>
            <w:r w:rsidR="00E70766" w:rsidRPr="00346E87">
              <w:rPr>
                <w:rFonts w:cs="Arial"/>
                <w:bCs/>
                <w:color w:val="002060"/>
                <w:sz w:val="20"/>
              </w:rPr>
              <w:t xml:space="preserve">met </w:t>
            </w:r>
            <w:r w:rsidR="00A43323" w:rsidRPr="00346E87">
              <w:rPr>
                <w:rFonts w:cs="Arial"/>
                <w:bCs/>
                <w:color w:val="002060"/>
                <w:sz w:val="20"/>
              </w:rPr>
              <w:t xml:space="preserve">krimp </w:t>
            </w:r>
            <w:r w:rsidR="00E70766" w:rsidRPr="00346E87">
              <w:rPr>
                <w:rFonts w:cs="Arial"/>
                <w:bCs/>
                <w:color w:val="002060"/>
                <w:sz w:val="20"/>
              </w:rPr>
              <w:t xml:space="preserve">worden </w:t>
            </w:r>
            <w:r w:rsidR="00A43323" w:rsidRPr="00346E87">
              <w:rPr>
                <w:rFonts w:cs="Arial"/>
                <w:bCs/>
                <w:color w:val="002060"/>
                <w:sz w:val="20"/>
              </w:rPr>
              <w:t>gecompenseerd door lichte groei elders</w:t>
            </w:r>
            <w:r w:rsidR="00E70766" w:rsidRPr="00346E87">
              <w:rPr>
                <w:rFonts w:cs="Arial"/>
                <w:bCs/>
                <w:color w:val="002060"/>
                <w:sz w:val="20"/>
              </w:rPr>
              <w:t xml:space="preserve">; uitzondering is de </w:t>
            </w:r>
            <w:r w:rsidR="00A43323" w:rsidRPr="00346E87">
              <w:rPr>
                <w:rFonts w:cs="Arial"/>
                <w:bCs/>
                <w:color w:val="002060"/>
                <w:sz w:val="20"/>
              </w:rPr>
              <w:t>M</w:t>
            </w:r>
            <w:r w:rsidR="00E70766" w:rsidRPr="00346E87">
              <w:rPr>
                <w:rFonts w:cs="Arial"/>
                <w:bCs/>
                <w:color w:val="002060"/>
                <w:sz w:val="20"/>
              </w:rPr>
              <w:t>aarten van</w:t>
            </w:r>
            <w:r w:rsidR="00753E3E">
              <w:rPr>
                <w:rFonts w:cs="Arial"/>
                <w:bCs/>
                <w:color w:val="002060"/>
                <w:sz w:val="20"/>
              </w:rPr>
              <w:t xml:space="preserve"> </w:t>
            </w:r>
            <w:r w:rsidR="00A43323" w:rsidRPr="00346E87">
              <w:rPr>
                <w:rFonts w:cs="Arial"/>
                <w:bCs/>
                <w:color w:val="002060"/>
                <w:sz w:val="20"/>
              </w:rPr>
              <w:t>Rossem</w:t>
            </w:r>
            <w:r w:rsidR="00E70766" w:rsidRPr="00346E87">
              <w:rPr>
                <w:rFonts w:cs="Arial"/>
                <w:bCs/>
                <w:color w:val="002060"/>
                <w:sz w:val="20"/>
              </w:rPr>
              <w:t xml:space="preserve"> school, die zal worden uit gefaseerd (school  gaat op termijn dicht)</w:t>
            </w:r>
            <w:r w:rsidR="00A43323" w:rsidRPr="00346E87">
              <w:rPr>
                <w:rFonts w:cs="Arial"/>
                <w:bCs/>
                <w:color w:val="002060"/>
                <w:sz w:val="20"/>
              </w:rPr>
              <w:t xml:space="preserve">. </w:t>
            </w:r>
          </w:p>
          <w:p w14:paraId="70B41315" w14:textId="283439A2" w:rsidR="00A43323" w:rsidRPr="00346E87" w:rsidRDefault="00E70766" w:rsidP="006B5AED">
            <w:pPr>
              <w:rPr>
                <w:rFonts w:cs="Arial"/>
                <w:bCs/>
                <w:color w:val="002060"/>
                <w:sz w:val="20"/>
              </w:rPr>
            </w:pPr>
            <w:r w:rsidRPr="00346E87">
              <w:rPr>
                <w:rFonts w:cs="Arial"/>
                <w:bCs/>
                <w:color w:val="002060"/>
                <w:sz w:val="20"/>
              </w:rPr>
              <w:t>O</w:t>
            </w:r>
            <w:r w:rsidR="00753E3E">
              <w:rPr>
                <w:rFonts w:cs="Arial"/>
                <w:bCs/>
                <w:color w:val="002060"/>
                <w:sz w:val="20"/>
              </w:rPr>
              <w:t>p</w:t>
            </w:r>
            <w:r w:rsidRPr="00346E87">
              <w:rPr>
                <w:rFonts w:cs="Arial"/>
                <w:bCs/>
                <w:color w:val="002060"/>
                <w:sz w:val="20"/>
              </w:rPr>
              <w:t xml:space="preserve"> vraag van </w:t>
            </w:r>
            <w:r w:rsidR="00A43323" w:rsidRPr="00346E87">
              <w:rPr>
                <w:rFonts w:cs="Arial"/>
                <w:bCs/>
                <w:color w:val="002060"/>
                <w:sz w:val="20"/>
              </w:rPr>
              <w:t>SLUC</w:t>
            </w:r>
            <w:r w:rsidRPr="00346E87">
              <w:rPr>
                <w:rFonts w:cs="Arial"/>
                <w:bCs/>
                <w:color w:val="002060"/>
                <w:sz w:val="20"/>
              </w:rPr>
              <w:t xml:space="preserve"> welke zaken voor Quadraam scholen in Arnhem Noord opgepakt moeten worde</w:t>
            </w:r>
            <w:r w:rsidR="00753E3E">
              <w:rPr>
                <w:rFonts w:cs="Arial"/>
                <w:bCs/>
                <w:color w:val="002060"/>
                <w:sz w:val="20"/>
              </w:rPr>
              <w:t>n</w:t>
            </w:r>
            <w:r w:rsidRPr="00346E87">
              <w:rPr>
                <w:rFonts w:cs="Arial"/>
                <w:bCs/>
                <w:color w:val="002060"/>
                <w:sz w:val="20"/>
              </w:rPr>
              <w:t>, antwoord</w:t>
            </w:r>
            <w:r w:rsidR="00753E3E">
              <w:rPr>
                <w:rFonts w:cs="Arial"/>
                <w:bCs/>
                <w:color w:val="002060"/>
                <w:sz w:val="20"/>
              </w:rPr>
              <w:t>t</w:t>
            </w:r>
            <w:r w:rsidRPr="00346E87">
              <w:rPr>
                <w:rFonts w:cs="Arial"/>
                <w:bCs/>
                <w:color w:val="002060"/>
                <w:sz w:val="20"/>
              </w:rPr>
              <w:t xml:space="preserve"> GRAN dat hier </w:t>
            </w:r>
            <w:r w:rsidR="00B87079" w:rsidRPr="00346E87">
              <w:rPr>
                <w:rFonts w:cs="Arial"/>
                <w:bCs/>
                <w:color w:val="002060"/>
                <w:sz w:val="20"/>
              </w:rPr>
              <w:t xml:space="preserve">over meer jaren </w:t>
            </w:r>
            <w:r w:rsidRPr="00346E87">
              <w:rPr>
                <w:rFonts w:cs="Arial"/>
                <w:bCs/>
                <w:color w:val="002060"/>
                <w:sz w:val="20"/>
              </w:rPr>
              <w:t xml:space="preserve">gekeken wordt naar zaken als </w:t>
            </w:r>
            <w:r w:rsidR="00B87079" w:rsidRPr="00346E87">
              <w:rPr>
                <w:rFonts w:cs="Arial"/>
                <w:bCs/>
                <w:color w:val="002060"/>
                <w:sz w:val="20"/>
              </w:rPr>
              <w:t>gebouwen en onderwijsvorm</w:t>
            </w:r>
            <w:r w:rsidRPr="00346E87">
              <w:rPr>
                <w:rFonts w:cs="Arial"/>
                <w:bCs/>
                <w:color w:val="002060"/>
                <w:sz w:val="20"/>
              </w:rPr>
              <w:t xml:space="preserve">, waarbij de scholen in Arnhem-Noord </w:t>
            </w:r>
            <w:r w:rsidR="00B87079" w:rsidRPr="00346E87">
              <w:rPr>
                <w:rFonts w:cs="Arial"/>
                <w:bCs/>
                <w:color w:val="002060"/>
                <w:sz w:val="20"/>
              </w:rPr>
              <w:t xml:space="preserve">meer </w:t>
            </w:r>
            <w:r w:rsidRPr="00346E87">
              <w:rPr>
                <w:rFonts w:cs="Arial"/>
                <w:bCs/>
                <w:color w:val="002060"/>
                <w:sz w:val="20"/>
              </w:rPr>
              <w:t xml:space="preserve">met elkaar kunnen/zullen </w:t>
            </w:r>
            <w:r w:rsidR="00B87079" w:rsidRPr="00346E87">
              <w:rPr>
                <w:rFonts w:cs="Arial"/>
                <w:bCs/>
                <w:color w:val="002060"/>
                <w:sz w:val="20"/>
              </w:rPr>
              <w:t>optrekken</w:t>
            </w:r>
            <w:r w:rsidRPr="00346E87">
              <w:rPr>
                <w:rFonts w:cs="Arial"/>
                <w:bCs/>
                <w:color w:val="002060"/>
                <w:sz w:val="20"/>
              </w:rPr>
              <w:t xml:space="preserve"> en/of </w:t>
            </w:r>
            <w:r w:rsidR="00B87079" w:rsidRPr="00346E87">
              <w:rPr>
                <w:rFonts w:cs="Arial"/>
                <w:bCs/>
                <w:color w:val="002060"/>
                <w:sz w:val="20"/>
              </w:rPr>
              <w:t>samenwerken</w:t>
            </w:r>
            <w:r w:rsidRPr="00346E87">
              <w:rPr>
                <w:rFonts w:cs="Arial"/>
                <w:bCs/>
                <w:color w:val="002060"/>
                <w:sz w:val="20"/>
              </w:rPr>
              <w:t xml:space="preserve"> (</w:t>
            </w:r>
            <w:proofErr w:type="spellStart"/>
            <w:r w:rsidRPr="00346E87">
              <w:rPr>
                <w:rFonts w:cs="Arial"/>
                <w:bCs/>
                <w:color w:val="002060"/>
                <w:sz w:val="20"/>
              </w:rPr>
              <w:t>bijv</w:t>
            </w:r>
            <w:proofErr w:type="spellEnd"/>
            <w:r w:rsidRPr="00346E87">
              <w:rPr>
                <w:rFonts w:cs="Arial"/>
                <w:bCs/>
                <w:color w:val="002060"/>
                <w:sz w:val="20"/>
              </w:rPr>
              <w:t xml:space="preserve"> b</w:t>
            </w:r>
            <w:r w:rsidR="00B87079" w:rsidRPr="00346E87">
              <w:rPr>
                <w:rFonts w:cs="Arial"/>
                <w:bCs/>
                <w:color w:val="002060"/>
                <w:sz w:val="20"/>
              </w:rPr>
              <w:t>urgerschap, topsport</w:t>
            </w:r>
            <w:r w:rsidRPr="00346E87">
              <w:rPr>
                <w:rFonts w:cs="Arial"/>
                <w:bCs/>
                <w:color w:val="002060"/>
                <w:sz w:val="20"/>
              </w:rPr>
              <w:t>)</w:t>
            </w:r>
            <w:r w:rsidR="00B87079" w:rsidRPr="00346E87">
              <w:rPr>
                <w:rFonts w:cs="Arial"/>
                <w:bCs/>
                <w:color w:val="002060"/>
                <w:sz w:val="20"/>
              </w:rPr>
              <w:t xml:space="preserve">. </w:t>
            </w:r>
          </w:p>
          <w:p w14:paraId="41CE96A2" w14:textId="33AEF692" w:rsidR="00B87079" w:rsidRPr="00346E87" w:rsidRDefault="00E70766" w:rsidP="006B5AED">
            <w:pPr>
              <w:rPr>
                <w:rFonts w:cs="Arial"/>
                <w:bCs/>
                <w:color w:val="002060"/>
                <w:sz w:val="20"/>
              </w:rPr>
            </w:pPr>
            <w:r w:rsidRPr="00346E87">
              <w:rPr>
                <w:rFonts w:cs="Arial"/>
                <w:bCs/>
                <w:color w:val="002060"/>
                <w:sz w:val="20"/>
              </w:rPr>
              <w:lastRenderedPageBreak/>
              <w:t>Dat stagiaires</w:t>
            </w:r>
            <w:r w:rsidR="00B87079" w:rsidRPr="00346E87">
              <w:rPr>
                <w:rFonts w:cs="Arial"/>
                <w:bCs/>
                <w:color w:val="002060"/>
                <w:sz w:val="20"/>
              </w:rPr>
              <w:t xml:space="preserve"> </w:t>
            </w:r>
            <w:r w:rsidRPr="00346E87">
              <w:rPr>
                <w:rFonts w:cs="Arial"/>
                <w:bCs/>
                <w:color w:val="002060"/>
                <w:sz w:val="20"/>
              </w:rPr>
              <w:t xml:space="preserve">meetellen in de formatie, is een gevolg van een beleidskeuze van Quadraam, daar kan het MT niet veel aan wijzigen. </w:t>
            </w:r>
          </w:p>
          <w:p w14:paraId="1825BEFF" w14:textId="74C1DEFC" w:rsidR="00A43323" w:rsidRPr="00346E87" w:rsidRDefault="00E70766" w:rsidP="00E70766">
            <w:pPr>
              <w:rPr>
                <w:rFonts w:cs="Arial"/>
                <w:bCs/>
                <w:color w:val="002060"/>
                <w:sz w:val="20"/>
              </w:rPr>
            </w:pPr>
            <w:r w:rsidRPr="00346E87">
              <w:rPr>
                <w:rFonts w:cs="Arial"/>
                <w:bCs/>
                <w:color w:val="002060"/>
                <w:sz w:val="20"/>
              </w:rPr>
              <w:t>GRAN geeft op vraag van SL</w:t>
            </w:r>
            <w:r w:rsidR="00753E3E">
              <w:rPr>
                <w:rFonts w:cs="Arial"/>
                <w:bCs/>
                <w:color w:val="002060"/>
                <w:sz w:val="20"/>
              </w:rPr>
              <w:t>UC</w:t>
            </w:r>
            <w:r w:rsidRPr="00346E87">
              <w:rPr>
                <w:rFonts w:cs="Arial"/>
                <w:bCs/>
                <w:color w:val="002060"/>
                <w:sz w:val="20"/>
              </w:rPr>
              <w:t xml:space="preserve"> aan dat het geld  dat “over” is, i</w:t>
            </w:r>
            <w:r w:rsidR="00B87079" w:rsidRPr="00346E87">
              <w:rPr>
                <w:rFonts w:cs="Arial"/>
                <w:bCs/>
                <w:color w:val="002060"/>
                <w:sz w:val="20"/>
              </w:rPr>
              <w:t>ncidenteel ingezet</w:t>
            </w:r>
            <w:r w:rsidRPr="00346E87">
              <w:rPr>
                <w:rFonts w:cs="Arial"/>
                <w:bCs/>
                <w:color w:val="002060"/>
                <w:sz w:val="20"/>
              </w:rPr>
              <w:t xml:space="preserve"> kan</w:t>
            </w:r>
            <w:r w:rsidR="00B87079" w:rsidRPr="00346E87">
              <w:rPr>
                <w:rFonts w:cs="Arial"/>
                <w:bCs/>
                <w:color w:val="002060"/>
                <w:sz w:val="20"/>
              </w:rPr>
              <w:t xml:space="preserve"> worden. </w:t>
            </w:r>
            <w:r w:rsidRPr="00346E87">
              <w:rPr>
                <w:rFonts w:cs="Arial"/>
                <w:bCs/>
                <w:color w:val="002060"/>
                <w:sz w:val="20"/>
              </w:rPr>
              <w:t>GRAN zoekt nog uit wat er c</w:t>
            </w:r>
            <w:r w:rsidR="00B87079" w:rsidRPr="00346E87">
              <w:rPr>
                <w:rFonts w:cs="Arial"/>
                <w:bCs/>
                <w:color w:val="002060"/>
                <w:sz w:val="20"/>
              </w:rPr>
              <w:t>oncreet over is</w:t>
            </w:r>
            <w:r w:rsidRPr="00346E87">
              <w:rPr>
                <w:rFonts w:cs="Arial"/>
                <w:bCs/>
                <w:color w:val="002060"/>
                <w:sz w:val="20"/>
              </w:rPr>
              <w:t xml:space="preserve"> voor de volgende MR vergadering</w:t>
            </w:r>
            <w:r w:rsidR="00B87079" w:rsidRPr="00346E87">
              <w:rPr>
                <w:rFonts w:cs="Arial"/>
                <w:bCs/>
                <w:color w:val="002060"/>
                <w:sz w:val="20"/>
              </w:rPr>
              <w:t>.</w:t>
            </w:r>
          </w:p>
        </w:tc>
        <w:tc>
          <w:tcPr>
            <w:tcW w:w="3405" w:type="dxa"/>
            <w:tcBorders>
              <w:left w:val="single" w:sz="4" w:space="0" w:color="auto"/>
              <w:right w:val="single" w:sz="4" w:space="0" w:color="auto"/>
            </w:tcBorders>
            <w:shd w:val="clear" w:color="auto" w:fill="auto"/>
          </w:tcPr>
          <w:p w14:paraId="7B1D0491" w14:textId="77777777" w:rsidR="006B5AED" w:rsidRPr="00346E87" w:rsidRDefault="006B5AED" w:rsidP="006B5AED">
            <w:pPr>
              <w:pStyle w:val="Kop1"/>
              <w:rPr>
                <w:rFonts w:ascii="Arial" w:hAnsi="Arial" w:cs="Arial"/>
                <w:bCs/>
                <w:color w:val="002060"/>
                <w:sz w:val="20"/>
              </w:rPr>
            </w:pPr>
          </w:p>
        </w:tc>
        <w:tc>
          <w:tcPr>
            <w:tcW w:w="850" w:type="dxa"/>
            <w:tcBorders>
              <w:left w:val="single" w:sz="4" w:space="0" w:color="auto"/>
            </w:tcBorders>
            <w:shd w:val="clear" w:color="auto" w:fill="auto"/>
          </w:tcPr>
          <w:p w14:paraId="234516E7" w14:textId="77777777" w:rsidR="006B5AED" w:rsidRPr="00346E87" w:rsidRDefault="006B5AED" w:rsidP="006B5AED">
            <w:pPr>
              <w:jc w:val="center"/>
              <w:rPr>
                <w:rFonts w:cs="Arial"/>
                <w:b/>
                <w:color w:val="002060"/>
                <w:sz w:val="20"/>
              </w:rPr>
            </w:pPr>
          </w:p>
        </w:tc>
      </w:tr>
      <w:tr w:rsidR="006B5AED" w:rsidRPr="00346E87" w14:paraId="1E19258F" w14:textId="77777777" w:rsidTr="00BA0096">
        <w:trPr>
          <w:trHeight w:val="290"/>
        </w:trPr>
        <w:tc>
          <w:tcPr>
            <w:tcW w:w="1133" w:type="dxa"/>
            <w:shd w:val="clear" w:color="auto" w:fill="auto"/>
          </w:tcPr>
          <w:p w14:paraId="301FE6A9" w14:textId="715111CE" w:rsidR="006B5AED" w:rsidRPr="00346E87" w:rsidRDefault="006B5AED" w:rsidP="006B5AED">
            <w:pPr>
              <w:jc w:val="center"/>
              <w:rPr>
                <w:rFonts w:cs="Arial"/>
                <w:b/>
                <w:color w:val="002060"/>
                <w:sz w:val="20"/>
              </w:rPr>
            </w:pPr>
            <w:r w:rsidRPr="00346E87">
              <w:rPr>
                <w:rFonts w:cs="Arial"/>
                <w:b/>
                <w:color w:val="002060"/>
                <w:sz w:val="20"/>
              </w:rPr>
              <w:t>6</w:t>
            </w:r>
          </w:p>
        </w:tc>
        <w:tc>
          <w:tcPr>
            <w:tcW w:w="9922" w:type="dxa"/>
            <w:tcBorders>
              <w:left w:val="single" w:sz="4" w:space="0" w:color="auto"/>
              <w:right w:val="single" w:sz="4" w:space="0" w:color="auto"/>
            </w:tcBorders>
            <w:shd w:val="clear" w:color="auto" w:fill="auto"/>
          </w:tcPr>
          <w:p w14:paraId="06178F22" w14:textId="77777777" w:rsidR="006B5AED" w:rsidRPr="00346E87" w:rsidRDefault="006B5AED" w:rsidP="006B5AED">
            <w:pPr>
              <w:rPr>
                <w:rFonts w:cs="Arial"/>
                <w:b/>
                <w:color w:val="002060"/>
                <w:sz w:val="20"/>
              </w:rPr>
            </w:pPr>
            <w:r w:rsidRPr="00346E87">
              <w:rPr>
                <w:rFonts w:cs="Arial"/>
                <w:b/>
                <w:color w:val="002060"/>
                <w:sz w:val="20"/>
              </w:rPr>
              <w:t>Opdracht Schoolkracht, uitkomst</w:t>
            </w:r>
          </w:p>
          <w:p w14:paraId="2BD7FDAF" w14:textId="5DF7466C" w:rsidR="0030723A" w:rsidRPr="00346E87" w:rsidRDefault="0030723A" w:rsidP="006B5AED">
            <w:pPr>
              <w:rPr>
                <w:rFonts w:cs="Arial"/>
                <w:bCs/>
                <w:color w:val="002060"/>
                <w:sz w:val="20"/>
              </w:rPr>
            </w:pPr>
            <w:r w:rsidRPr="00346E87">
              <w:rPr>
                <w:rFonts w:cs="Arial"/>
                <w:bCs/>
                <w:color w:val="002060"/>
                <w:sz w:val="20"/>
              </w:rPr>
              <w:t>GRAN</w:t>
            </w:r>
            <w:r w:rsidR="00E63185" w:rsidRPr="00346E87">
              <w:rPr>
                <w:rFonts w:cs="Arial"/>
                <w:bCs/>
                <w:color w:val="002060"/>
                <w:sz w:val="20"/>
              </w:rPr>
              <w:t xml:space="preserve"> heeft de notitie over schoolkracht ook </w:t>
            </w:r>
            <w:r w:rsidRPr="00346E87">
              <w:rPr>
                <w:rFonts w:cs="Arial"/>
                <w:bCs/>
                <w:color w:val="002060"/>
                <w:sz w:val="20"/>
              </w:rPr>
              <w:t>in PMR besproken.</w:t>
            </w:r>
            <w:r w:rsidR="00E63185" w:rsidRPr="00346E87">
              <w:rPr>
                <w:rFonts w:cs="Arial"/>
                <w:bCs/>
                <w:color w:val="002060"/>
                <w:sz w:val="20"/>
              </w:rPr>
              <w:t xml:space="preserve"> In de PMR (en ook in deze MR) ging het gesprek</w:t>
            </w:r>
            <w:r w:rsidR="00753E3E">
              <w:rPr>
                <w:rFonts w:cs="Arial"/>
                <w:bCs/>
                <w:color w:val="002060"/>
                <w:sz w:val="20"/>
              </w:rPr>
              <w:t xml:space="preserve"> </w:t>
            </w:r>
            <w:r w:rsidRPr="00346E87">
              <w:rPr>
                <w:rFonts w:cs="Arial"/>
                <w:bCs/>
                <w:color w:val="002060"/>
                <w:sz w:val="20"/>
              </w:rPr>
              <w:t>naadloos ove</w:t>
            </w:r>
            <w:r w:rsidR="00E63185" w:rsidRPr="00346E87">
              <w:rPr>
                <w:rFonts w:cs="Arial"/>
                <w:bCs/>
                <w:color w:val="002060"/>
                <w:sz w:val="20"/>
              </w:rPr>
              <w:t>r</w:t>
            </w:r>
            <w:r w:rsidRPr="00346E87">
              <w:rPr>
                <w:rFonts w:cs="Arial"/>
                <w:bCs/>
                <w:color w:val="002060"/>
                <w:sz w:val="20"/>
              </w:rPr>
              <w:t xml:space="preserve"> </w:t>
            </w:r>
            <w:r w:rsidR="00E63185" w:rsidRPr="00346E87">
              <w:rPr>
                <w:rFonts w:cs="Arial"/>
                <w:bCs/>
                <w:color w:val="002060"/>
                <w:sz w:val="20"/>
              </w:rPr>
              <w:t xml:space="preserve">in bespreken van de </w:t>
            </w:r>
            <w:r w:rsidR="00EA0965" w:rsidRPr="00346E87">
              <w:rPr>
                <w:rFonts w:cs="Arial"/>
                <w:bCs/>
                <w:color w:val="002060"/>
                <w:sz w:val="20"/>
              </w:rPr>
              <w:t>tevredenheid enquête</w:t>
            </w:r>
            <w:r w:rsidRPr="00346E87">
              <w:rPr>
                <w:rFonts w:cs="Arial"/>
                <w:bCs/>
                <w:color w:val="002060"/>
                <w:sz w:val="20"/>
              </w:rPr>
              <w:t>.</w:t>
            </w:r>
          </w:p>
          <w:p w14:paraId="68DF6550" w14:textId="7B2616D6" w:rsidR="000C3F22" w:rsidRPr="00346E87" w:rsidRDefault="0030723A" w:rsidP="006B5AED">
            <w:pPr>
              <w:rPr>
                <w:rFonts w:cs="Arial"/>
                <w:bCs/>
                <w:color w:val="002060"/>
                <w:sz w:val="20"/>
              </w:rPr>
            </w:pPr>
            <w:r w:rsidRPr="00346E87">
              <w:rPr>
                <w:rFonts w:cs="Arial"/>
                <w:bCs/>
                <w:color w:val="002060"/>
                <w:sz w:val="20"/>
              </w:rPr>
              <w:t>HAFJ</w:t>
            </w:r>
            <w:r w:rsidR="00E63185" w:rsidRPr="00346E87">
              <w:rPr>
                <w:rFonts w:cs="Arial"/>
                <w:bCs/>
                <w:color w:val="002060"/>
                <w:sz w:val="20"/>
              </w:rPr>
              <w:t xml:space="preserve"> trapt af, door op te merken dat </w:t>
            </w:r>
            <w:r w:rsidRPr="00346E87">
              <w:rPr>
                <w:rFonts w:cs="Arial"/>
                <w:bCs/>
                <w:color w:val="002060"/>
                <w:sz w:val="20"/>
              </w:rPr>
              <w:t xml:space="preserve">er </w:t>
            </w:r>
            <w:r w:rsidR="00E63185" w:rsidRPr="00346E87">
              <w:rPr>
                <w:rFonts w:cs="Arial"/>
                <w:bCs/>
                <w:color w:val="002060"/>
                <w:sz w:val="20"/>
              </w:rPr>
              <w:t xml:space="preserve">veel </w:t>
            </w:r>
            <w:r w:rsidRPr="00346E87">
              <w:rPr>
                <w:rFonts w:cs="Arial"/>
                <w:bCs/>
                <w:color w:val="002060"/>
                <w:sz w:val="20"/>
              </w:rPr>
              <w:t>speelt</w:t>
            </w:r>
            <w:r w:rsidR="00E63185" w:rsidRPr="00346E87">
              <w:rPr>
                <w:rFonts w:cs="Arial"/>
                <w:bCs/>
                <w:color w:val="002060"/>
                <w:sz w:val="20"/>
              </w:rPr>
              <w:t xml:space="preserve"> en </w:t>
            </w:r>
            <w:r w:rsidRPr="00346E87">
              <w:rPr>
                <w:rFonts w:cs="Arial"/>
                <w:bCs/>
                <w:color w:val="002060"/>
                <w:sz w:val="20"/>
              </w:rPr>
              <w:t>veel te doen</w:t>
            </w:r>
            <w:r w:rsidR="00E63185" w:rsidRPr="00346E87">
              <w:rPr>
                <w:rFonts w:cs="Arial"/>
                <w:bCs/>
                <w:color w:val="002060"/>
                <w:sz w:val="20"/>
              </w:rPr>
              <w:t xml:space="preserve"> is</w:t>
            </w:r>
            <w:r w:rsidRPr="00346E87">
              <w:rPr>
                <w:rFonts w:cs="Arial"/>
                <w:bCs/>
                <w:color w:val="002060"/>
                <w:sz w:val="20"/>
              </w:rPr>
              <w:t xml:space="preserve">. </w:t>
            </w:r>
            <w:r w:rsidR="00E63185" w:rsidRPr="00346E87">
              <w:rPr>
                <w:rFonts w:cs="Arial"/>
                <w:bCs/>
                <w:color w:val="002060"/>
                <w:sz w:val="20"/>
              </w:rPr>
              <w:t>Het is een h</w:t>
            </w:r>
            <w:r w:rsidRPr="00346E87">
              <w:rPr>
                <w:rFonts w:cs="Arial"/>
                <w:bCs/>
                <w:color w:val="002060"/>
                <w:sz w:val="20"/>
              </w:rPr>
              <w:t>elder</w:t>
            </w:r>
            <w:r w:rsidR="00E63185" w:rsidRPr="00346E87">
              <w:rPr>
                <w:rFonts w:cs="Arial"/>
                <w:bCs/>
                <w:color w:val="002060"/>
                <w:sz w:val="20"/>
              </w:rPr>
              <w:t>,</w:t>
            </w:r>
            <w:r w:rsidRPr="00346E87">
              <w:rPr>
                <w:rFonts w:cs="Arial"/>
                <w:bCs/>
                <w:color w:val="002060"/>
                <w:sz w:val="20"/>
              </w:rPr>
              <w:t xml:space="preserve"> toegank</w:t>
            </w:r>
            <w:r w:rsidR="00E63185" w:rsidRPr="00346E87">
              <w:rPr>
                <w:rFonts w:cs="Arial"/>
                <w:bCs/>
                <w:color w:val="002060"/>
                <w:sz w:val="20"/>
              </w:rPr>
              <w:t>e</w:t>
            </w:r>
            <w:r w:rsidRPr="00346E87">
              <w:rPr>
                <w:rFonts w:cs="Arial"/>
                <w:bCs/>
                <w:color w:val="002060"/>
                <w:sz w:val="20"/>
              </w:rPr>
              <w:t>lijk stuk</w:t>
            </w:r>
            <w:r w:rsidR="00E63185" w:rsidRPr="00346E87">
              <w:rPr>
                <w:rFonts w:cs="Arial"/>
                <w:bCs/>
                <w:color w:val="002060"/>
                <w:sz w:val="20"/>
              </w:rPr>
              <w:t>; l</w:t>
            </w:r>
            <w:r w:rsidRPr="00346E87">
              <w:rPr>
                <w:rFonts w:cs="Arial"/>
                <w:bCs/>
                <w:color w:val="002060"/>
                <w:sz w:val="20"/>
              </w:rPr>
              <w:t xml:space="preserve">egt </w:t>
            </w:r>
            <w:r w:rsidR="00E63185" w:rsidRPr="00346E87">
              <w:rPr>
                <w:rFonts w:cs="Arial"/>
                <w:bCs/>
                <w:color w:val="002060"/>
                <w:sz w:val="20"/>
              </w:rPr>
              <w:t xml:space="preserve">de zere </w:t>
            </w:r>
            <w:r w:rsidRPr="00346E87">
              <w:rPr>
                <w:rFonts w:cs="Arial"/>
                <w:bCs/>
                <w:color w:val="002060"/>
                <w:sz w:val="20"/>
              </w:rPr>
              <w:t xml:space="preserve">vinger op </w:t>
            </w:r>
            <w:r w:rsidR="00E63185" w:rsidRPr="00346E87">
              <w:rPr>
                <w:rFonts w:cs="Arial"/>
                <w:bCs/>
                <w:color w:val="002060"/>
                <w:sz w:val="20"/>
              </w:rPr>
              <w:t xml:space="preserve">de </w:t>
            </w:r>
            <w:r w:rsidRPr="00346E87">
              <w:rPr>
                <w:rFonts w:cs="Arial"/>
                <w:bCs/>
                <w:color w:val="002060"/>
                <w:sz w:val="20"/>
              </w:rPr>
              <w:t>goede plek</w:t>
            </w:r>
            <w:r w:rsidR="00E63185" w:rsidRPr="00346E87">
              <w:rPr>
                <w:rFonts w:cs="Arial"/>
                <w:bCs/>
                <w:color w:val="002060"/>
                <w:sz w:val="20"/>
              </w:rPr>
              <w:t xml:space="preserve">; </w:t>
            </w:r>
            <w:r w:rsidRPr="00346E87">
              <w:rPr>
                <w:rFonts w:cs="Arial"/>
                <w:bCs/>
                <w:color w:val="002060"/>
                <w:sz w:val="20"/>
              </w:rPr>
              <w:t>in lijn met signa</w:t>
            </w:r>
            <w:r w:rsidR="000C3F22" w:rsidRPr="00346E87">
              <w:rPr>
                <w:rFonts w:cs="Arial"/>
                <w:bCs/>
                <w:color w:val="002060"/>
                <w:sz w:val="20"/>
              </w:rPr>
              <w:t>l</w:t>
            </w:r>
            <w:r w:rsidRPr="00346E87">
              <w:rPr>
                <w:rFonts w:cs="Arial"/>
                <w:bCs/>
                <w:color w:val="002060"/>
                <w:sz w:val="20"/>
              </w:rPr>
              <w:t>en</w:t>
            </w:r>
            <w:r w:rsidR="00E63185" w:rsidRPr="00346E87">
              <w:rPr>
                <w:rFonts w:cs="Arial"/>
                <w:bCs/>
                <w:color w:val="002060"/>
                <w:sz w:val="20"/>
              </w:rPr>
              <w:t xml:space="preserve"> van ouders</w:t>
            </w:r>
            <w:r w:rsidRPr="00346E87">
              <w:rPr>
                <w:rFonts w:cs="Arial"/>
                <w:bCs/>
                <w:color w:val="002060"/>
                <w:sz w:val="20"/>
              </w:rPr>
              <w:t xml:space="preserve"> i</w:t>
            </w:r>
            <w:r w:rsidR="00E63185" w:rsidRPr="00346E87">
              <w:rPr>
                <w:rFonts w:cs="Arial"/>
                <w:bCs/>
                <w:color w:val="002060"/>
                <w:sz w:val="20"/>
              </w:rPr>
              <w:t>n</w:t>
            </w:r>
            <w:r w:rsidRPr="00346E87">
              <w:rPr>
                <w:rFonts w:cs="Arial"/>
                <w:bCs/>
                <w:color w:val="002060"/>
                <w:sz w:val="20"/>
              </w:rPr>
              <w:t xml:space="preserve"> </w:t>
            </w:r>
            <w:r w:rsidR="00E63185" w:rsidRPr="00346E87">
              <w:rPr>
                <w:rFonts w:cs="Arial"/>
                <w:bCs/>
                <w:color w:val="002060"/>
                <w:sz w:val="20"/>
              </w:rPr>
              <w:t xml:space="preserve">de </w:t>
            </w:r>
            <w:r w:rsidRPr="00346E87">
              <w:rPr>
                <w:rFonts w:cs="Arial"/>
                <w:bCs/>
                <w:color w:val="002060"/>
                <w:sz w:val="20"/>
              </w:rPr>
              <w:t>afgelopen</w:t>
            </w:r>
            <w:r w:rsidR="00E63185" w:rsidRPr="00346E87">
              <w:rPr>
                <w:rFonts w:cs="Arial"/>
                <w:bCs/>
                <w:color w:val="002060"/>
                <w:sz w:val="20"/>
              </w:rPr>
              <w:t xml:space="preserve"> 3 a 4 </w:t>
            </w:r>
            <w:r w:rsidRPr="00346E87">
              <w:rPr>
                <w:rFonts w:cs="Arial"/>
                <w:bCs/>
                <w:color w:val="002060"/>
                <w:sz w:val="20"/>
              </w:rPr>
              <w:t xml:space="preserve">jaar. Daardoor </w:t>
            </w:r>
            <w:r w:rsidR="00E63185" w:rsidRPr="00346E87">
              <w:rPr>
                <w:rFonts w:cs="Arial"/>
                <w:bCs/>
                <w:color w:val="002060"/>
                <w:sz w:val="20"/>
              </w:rPr>
              <w:t>is het voor de oudergeleding h</w:t>
            </w:r>
            <w:r w:rsidRPr="00346E87">
              <w:rPr>
                <w:rFonts w:cs="Arial"/>
                <w:bCs/>
                <w:color w:val="002060"/>
                <w:sz w:val="20"/>
              </w:rPr>
              <w:t>erkenbaar. HAF</w:t>
            </w:r>
            <w:r w:rsidR="00E63185" w:rsidRPr="00346E87">
              <w:rPr>
                <w:rFonts w:cs="Arial"/>
                <w:bCs/>
                <w:color w:val="002060"/>
                <w:sz w:val="20"/>
              </w:rPr>
              <w:t>J</w:t>
            </w:r>
            <w:r w:rsidRPr="00346E87">
              <w:rPr>
                <w:rFonts w:cs="Arial"/>
                <w:bCs/>
                <w:color w:val="002060"/>
                <w:sz w:val="20"/>
              </w:rPr>
              <w:t xml:space="preserve"> meent dat dit </w:t>
            </w:r>
            <w:r w:rsidR="00E63185" w:rsidRPr="00346E87">
              <w:rPr>
                <w:rFonts w:cs="Arial"/>
                <w:bCs/>
                <w:color w:val="002060"/>
                <w:sz w:val="20"/>
              </w:rPr>
              <w:t xml:space="preserve">nadrukkelijk </w:t>
            </w:r>
            <w:r w:rsidRPr="00346E87">
              <w:rPr>
                <w:rFonts w:cs="Arial"/>
                <w:bCs/>
                <w:color w:val="002060"/>
                <w:sz w:val="20"/>
              </w:rPr>
              <w:t>eigenaarschap vraagt van</w:t>
            </w:r>
            <w:r w:rsidR="00E63185" w:rsidRPr="00346E87">
              <w:rPr>
                <w:rFonts w:cs="Arial"/>
                <w:bCs/>
                <w:color w:val="002060"/>
                <w:sz w:val="20"/>
              </w:rPr>
              <w:t xml:space="preserve"> het </w:t>
            </w:r>
            <w:r w:rsidRPr="00346E87">
              <w:rPr>
                <w:rFonts w:cs="Arial"/>
                <w:bCs/>
                <w:color w:val="002060"/>
                <w:sz w:val="20"/>
              </w:rPr>
              <w:t xml:space="preserve"> MT</w:t>
            </w:r>
            <w:r w:rsidR="00E63185" w:rsidRPr="00346E87">
              <w:rPr>
                <w:rFonts w:cs="Arial"/>
                <w:bCs/>
                <w:color w:val="002060"/>
                <w:sz w:val="20"/>
              </w:rPr>
              <w:t xml:space="preserve"> </w:t>
            </w:r>
            <w:r w:rsidRPr="00346E87">
              <w:rPr>
                <w:rFonts w:cs="Arial"/>
                <w:bCs/>
                <w:color w:val="002060"/>
                <w:sz w:val="20"/>
              </w:rPr>
              <w:t xml:space="preserve">om hier iets mee  te doen. </w:t>
            </w:r>
            <w:r w:rsidR="000C3F22" w:rsidRPr="00346E87">
              <w:rPr>
                <w:rFonts w:cs="Arial"/>
                <w:bCs/>
                <w:color w:val="002060"/>
                <w:sz w:val="20"/>
              </w:rPr>
              <w:t xml:space="preserve">Communicatie </w:t>
            </w:r>
            <w:r w:rsidR="00EA0965" w:rsidRPr="00346E87">
              <w:rPr>
                <w:rFonts w:cs="Arial"/>
                <w:bCs/>
                <w:color w:val="002060"/>
                <w:sz w:val="20"/>
              </w:rPr>
              <w:t xml:space="preserve">is hier een </w:t>
            </w:r>
            <w:r w:rsidR="000C3F22" w:rsidRPr="00346E87">
              <w:rPr>
                <w:rFonts w:cs="Arial"/>
                <w:bCs/>
                <w:color w:val="002060"/>
                <w:sz w:val="20"/>
              </w:rPr>
              <w:t>cen</w:t>
            </w:r>
            <w:r w:rsidR="00EA0965" w:rsidRPr="00346E87">
              <w:rPr>
                <w:rFonts w:cs="Arial"/>
                <w:bCs/>
                <w:color w:val="002060"/>
                <w:sz w:val="20"/>
              </w:rPr>
              <w:t>t</w:t>
            </w:r>
            <w:r w:rsidR="000C3F22" w:rsidRPr="00346E87">
              <w:rPr>
                <w:rFonts w:cs="Arial"/>
                <w:bCs/>
                <w:color w:val="002060"/>
                <w:sz w:val="20"/>
              </w:rPr>
              <w:t>raa</w:t>
            </w:r>
            <w:r w:rsidR="00EA0965" w:rsidRPr="00346E87">
              <w:rPr>
                <w:rFonts w:cs="Arial"/>
                <w:bCs/>
                <w:color w:val="002060"/>
                <w:sz w:val="20"/>
              </w:rPr>
              <w:t>l</w:t>
            </w:r>
            <w:r w:rsidR="000C3F22" w:rsidRPr="00346E87">
              <w:rPr>
                <w:rFonts w:cs="Arial"/>
                <w:bCs/>
                <w:color w:val="002060"/>
                <w:sz w:val="20"/>
              </w:rPr>
              <w:t xml:space="preserve"> thema. </w:t>
            </w:r>
          </w:p>
          <w:p w14:paraId="3C9FC570" w14:textId="2AAA3142" w:rsidR="000C3F22" w:rsidRPr="00346E87" w:rsidRDefault="002248F8" w:rsidP="006B5AED">
            <w:pPr>
              <w:rPr>
                <w:rFonts w:cs="Arial"/>
                <w:bCs/>
                <w:color w:val="002060"/>
                <w:sz w:val="20"/>
              </w:rPr>
            </w:pPr>
            <w:r>
              <w:rPr>
                <w:rFonts w:cs="Arial"/>
                <w:bCs/>
                <w:color w:val="002060"/>
                <w:sz w:val="20"/>
              </w:rPr>
              <w:t>PUTT</w:t>
            </w:r>
            <w:r w:rsidR="00EA0965" w:rsidRPr="00346E87">
              <w:rPr>
                <w:rFonts w:cs="Arial"/>
                <w:bCs/>
                <w:color w:val="002060"/>
                <w:sz w:val="20"/>
              </w:rPr>
              <w:t xml:space="preserve"> voegt toe dat er </w:t>
            </w:r>
            <w:r w:rsidR="000C3F22" w:rsidRPr="00346E87">
              <w:rPr>
                <w:rFonts w:cs="Arial"/>
                <w:bCs/>
                <w:color w:val="002060"/>
                <w:sz w:val="20"/>
              </w:rPr>
              <w:t xml:space="preserve">weinig gedaan </w:t>
            </w:r>
            <w:r w:rsidR="00EA0965" w:rsidRPr="00346E87">
              <w:rPr>
                <w:rFonts w:cs="Arial"/>
                <w:bCs/>
                <w:color w:val="002060"/>
                <w:sz w:val="20"/>
              </w:rPr>
              <w:t xml:space="preserve">lijkt te zijn </w:t>
            </w:r>
            <w:r w:rsidR="000C3F22" w:rsidRPr="00346E87">
              <w:rPr>
                <w:rFonts w:cs="Arial"/>
                <w:bCs/>
                <w:color w:val="002060"/>
                <w:sz w:val="20"/>
              </w:rPr>
              <w:t xml:space="preserve">met </w:t>
            </w:r>
            <w:r w:rsidR="00EA0965" w:rsidRPr="00346E87">
              <w:rPr>
                <w:rFonts w:cs="Arial"/>
                <w:bCs/>
                <w:color w:val="002060"/>
                <w:sz w:val="20"/>
              </w:rPr>
              <w:t xml:space="preserve">de </w:t>
            </w:r>
            <w:r w:rsidR="000C3F22" w:rsidRPr="00346E87">
              <w:rPr>
                <w:rFonts w:cs="Arial"/>
                <w:bCs/>
                <w:color w:val="002060"/>
                <w:sz w:val="20"/>
              </w:rPr>
              <w:t xml:space="preserve">uitkomsten van </w:t>
            </w:r>
            <w:r w:rsidR="00EA0965" w:rsidRPr="00346E87">
              <w:rPr>
                <w:rFonts w:cs="Arial"/>
                <w:bCs/>
                <w:color w:val="002060"/>
                <w:sz w:val="20"/>
              </w:rPr>
              <w:t xml:space="preserve">(eerdere) </w:t>
            </w:r>
            <w:r w:rsidR="000C3F22" w:rsidRPr="00346E87">
              <w:rPr>
                <w:rFonts w:cs="Arial"/>
                <w:bCs/>
                <w:color w:val="002060"/>
                <w:sz w:val="20"/>
              </w:rPr>
              <w:t>overlegge</w:t>
            </w:r>
            <w:r w:rsidR="00EA0965" w:rsidRPr="00346E87">
              <w:rPr>
                <w:rFonts w:cs="Arial"/>
                <w:bCs/>
                <w:color w:val="002060"/>
                <w:sz w:val="20"/>
              </w:rPr>
              <w:t>n</w:t>
            </w:r>
            <w:r w:rsidR="000C3F22" w:rsidRPr="00346E87">
              <w:rPr>
                <w:rFonts w:cs="Arial"/>
                <w:bCs/>
                <w:color w:val="002060"/>
                <w:sz w:val="20"/>
              </w:rPr>
              <w:t xml:space="preserve">. </w:t>
            </w:r>
            <w:r w:rsidR="00EA0965" w:rsidRPr="00346E87">
              <w:rPr>
                <w:rFonts w:cs="Arial"/>
                <w:bCs/>
                <w:color w:val="002060"/>
                <w:sz w:val="20"/>
              </w:rPr>
              <w:t>De MR Ro</w:t>
            </w:r>
            <w:r w:rsidR="00753E3E">
              <w:rPr>
                <w:rFonts w:cs="Arial"/>
                <w:bCs/>
                <w:color w:val="002060"/>
                <w:sz w:val="20"/>
              </w:rPr>
              <w:t>ept</w:t>
            </w:r>
            <w:r w:rsidR="00EA0965" w:rsidRPr="00346E87">
              <w:rPr>
                <w:rFonts w:cs="Arial"/>
                <w:bCs/>
                <w:color w:val="002060"/>
                <w:sz w:val="20"/>
              </w:rPr>
              <w:t xml:space="preserve"> het MT op, dit </w:t>
            </w:r>
            <w:r w:rsidR="00753E3E">
              <w:rPr>
                <w:rFonts w:cs="Arial"/>
                <w:bCs/>
                <w:color w:val="002060"/>
                <w:sz w:val="20"/>
              </w:rPr>
              <w:t xml:space="preserve">op </w:t>
            </w:r>
            <w:r w:rsidR="00EA0965" w:rsidRPr="00346E87">
              <w:rPr>
                <w:rFonts w:cs="Arial"/>
                <w:bCs/>
                <w:color w:val="002060"/>
                <w:sz w:val="20"/>
              </w:rPr>
              <w:t xml:space="preserve">te pakken (communicatie en uitvoer). </w:t>
            </w:r>
            <w:r w:rsidR="000C3F22" w:rsidRPr="00346E87">
              <w:rPr>
                <w:rFonts w:cs="Arial"/>
                <w:bCs/>
                <w:color w:val="002060"/>
                <w:sz w:val="20"/>
              </w:rPr>
              <w:t xml:space="preserve"> </w:t>
            </w:r>
          </w:p>
          <w:p w14:paraId="1E1BBE25" w14:textId="46E8704A" w:rsidR="000C3F22" w:rsidRPr="00346E87" w:rsidRDefault="000C3F22" w:rsidP="006B5AED">
            <w:pPr>
              <w:rPr>
                <w:rFonts w:cs="Arial"/>
                <w:bCs/>
                <w:color w:val="002060"/>
                <w:sz w:val="20"/>
              </w:rPr>
            </w:pPr>
            <w:r w:rsidRPr="00346E87">
              <w:rPr>
                <w:rFonts w:cs="Arial"/>
                <w:bCs/>
                <w:color w:val="002060"/>
                <w:sz w:val="20"/>
              </w:rPr>
              <w:t>HOLJ</w:t>
            </w:r>
            <w:r w:rsidR="00EA0965" w:rsidRPr="00346E87">
              <w:rPr>
                <w:rFonts w:cs="Arial"/>
                <w:bCs/>
                <w:color w:val="002060"/>
                <w:sz w:val="20"/>
              </w:rPr>
              <w:t xml:space="preserve"> voegt toe dat het MT een </w:t>
            </w:r>
            <w:r w:rsidRPr="00346E87">
              <w:rPr>
                <w:rFonts w:cs="Arial"/>
                <w:bCs/>
                <w:color w:val="002060"/>
                <w:sz w:val="20"/>
              </w:rPr>
              <w:t>paar jaar gel</w:t>
            </w:r>
            <w:r w:rsidR="00EA0965" w:rsidRPr="00346E87">
              <w:rPr>
                <w:rFonts w:cs="Arial"/>
                <w:bCs/>
                <w:color w:val="002060"/>
                <w:sz w:val="20"/>
              </w:rPr>
              <w:t>e</w:t>
            </w:r>
            <w:r w:rsidRPr="00346E87">
              <w:rPr>
                <w:rFonts w:cs="Arial"/>
                <w:bCs/>
                <w:color w:val="002060"/>
                <w:sz w:val="20"/>
              </w:rPr>
              <w:t>den u</w:t>
            </w:r>
            <w:r w:rsidR="00EA0965" w:rsidRPr="00346E87">
              <w:rPr>
                <w:rFonts w:cs="Arial"/>
                <w:bCs/>
                <w:color w:val="002060"/>
                <w:sz w:val="20"/>
              </w:rPr>
              <w:t xml:space="preserve">itgebreid is om </w:t>
            </w:r>
            <w:r w:rsidRPr="00346E87">
              <w:rPr>
                <w:rFonts w:cs="Arial"/>
                <w:bCs/>
                <w:color w:val="002060"/>
                <w:sz w:val="20"/>
              </w:rPr>
              <w:t xml:space="preserve">meer zichtbaar </w:t>
            </w:r>
            <w:r w:rsidR="00EA0965" w:rsidRPr="00346E87">
              <w:rPr>
                <w:rFonts w:cs="Arial"/>
                <w:bCs/>
                <w:color w:val="002060"/>
                <w:sz w:val="20"/>
              </w:rPr>
              <w:t xml:space="preserve">te zijn </w:t>
            </w:r>
            <w:r w:rsidRPr="00346E87">
              <w:rPr>
                <w:rFonts w:cs="Arial"/>
                <w:bCs/>
                <w:color w:val="002060"/>
                <w:sz w:val="20"/>
              </w:rPr>
              <w:t>in s</w:t>
            </w:r>
            <w:r w:rsidR="00EA0965" w:rsidRPr="00346E87">
              <w:rPr>
                <w:rFonts w:cs="Arial"/>
                <w:bCs/>
                <w:color w:val="002060"/>
                <w:sz w:val="20"/>
              </w:rPr>
              <w:t xml:space="preserve">chool. Deze uitkomsten lijken echter het tegendeel te laten zien. </w:t>
            </w:r>
            <w:r w:rsidRPr="00346E87">
              <w:rPr>
                <w:rFonts w:cs="Arial"/>
                <w:bCs/>
                <w:color w:val="002060"/>
                <w:sz w:val="20"/>
              </w:rPr>
              <w:t>Hoe kijkt</w:t>
            </w:r>
            <w:r w:rsidR="00EA0965" w:rsidRPr="00346E87">
              <w:rPr>
                <w:rFonts w:cs="Arial"/>
                <w:bCs/>
                <w:color w:val="002060"/>
                <w:sz w:val="20"/>
              </w:rPr>
              <w:t xml:space="preserve"> het M</w:t>
            </w:r>
            <w:r w:rsidRPr="00346E87">
              <w:rPr>
                <w:rFonts w:cs="Arial"/>
                <w:bCs/>
                <w:color w:val="002060"/>
                <w:sz w:val="20"/>
              </w:rPr>
              <w:t>T hier</w:t>
            </w:r>
            <w:r w:rsidR="00EA0965" w:rsidRPr="00346E87">
              <w:rPr>
                <w:rFonts w:cs="Arial"/>
                <w:bCs/>
                <w:color w:val="002060"/>
                <w:sz w:val="20"/>
              </w:rPr>
              <w:t xml:space="preserve"> tegen</w:t>
            </w:r>
            <w:r w:rsidRPr="00346E87">
              <w:rPr>
                <w:rFonts w:cs="Arial"/>
                <w:bCs/>
                <w:color w:val="002060"/>
                <w:sz w:val="20"/>
              </w:rPr>
              <w:t>aan.</w:t>
            </w:r>
            <w:r w:rsidR="00EA0965" w:rsidRPr="00346E87">
              <w:rPr>
                <w:rFonts w:cs="Arial"/>
                <w:bCs/>
                <w:color w:val="002060"/>
                <w:sz w:val="20"/>
              </w:rPr>
              <w:t xml:space="preserve"> </w:t>
            </w:r>
          </w:p>
          <w:p w14:paraId="19C03CDD" w14:textId="223B567E" w:rsidR="000C3F22" w:rsidRPr="00346E87" w:rsidRDefault="000C3F22" w:rsidP="006B5AED">
            <w:pPr>
              <w:rPr>
                <w:rFonts w:cs="Arial"/>
                <w:bCs/>
                <w:color w:val="002060"/>
                <w:sz w:val="20"/>
              </w:rPr>
            </w:pPr>
            <w:r w:rsidRPr="00346E87">
              <w:rPr>
                <w:rFonts w:cs="Arial"/>
                <w:bCs/>
                <w:color w:val="002060"/>
                <w:sz w:val="20"/>
              </w:rPr>
              <w:t>GRAN</w:t>
            </w:r>
            <w:r w:rsidR="00EA0965" w:rsidRPr="00346E87">
              <w:rPr>
                <w:rFonts w:cs="Arial"/>
                <w:bCs/>
                <w:color w:val="002060"/>
                <w:sz w:val="20"/>
              </w:rPr>
              <w:t xml:space="preserve"> reageert door te onderkennen dat de rode draad uit deze notitie </w:t>
            </w:r>
            <w:r w:rsidR="00A842E4" w:rsidRPr="00346E87">
              <w:rPr>
                <w:rFonts w:cs="Arial"/>
                <w:bCs/>
                <w:color w:val="002060"/>
                <w:sz w:val="20"/>
              </w:rPr>
              <w:t>inderdaad</w:t>
            </w:r>
            <w:r w:rsidR="00EA0965" w:rsidRPr="00346E87">
              <w:rPr>
                <w:rFonts w:cs="Arial"/>
                <w:bCs/>
                <w:color w:val="002060"/>
                <w:sz w:val="20"/>
              </w:rPr>
              <w:t xml:space="preserve"> vorenstaande resultaten lijkt te geven, maar hij ziet ook tegenstrijdigheden waar s</w:t>
            </w:r>
            <w:r w:rsidRPr="00346E87">
              <w:rPr>
                <w:rFonts w:cs="Arial"/>
                <w:bCs/>
                <w:color w:val="002060"/>
                <w:sz w:val="20"/>
              </w:rPr>
              <w:t>ommige</w:t>
            </w:r>
            <w:r w:rsidR="00EA0965" w:rsidRPr="00346E87">
              <w:rPr>
                <w:rFonts w:cs="Arial"/>
                <w:bCs/>
                <w:color w:val="002060"/>
                <w:sz w:val="20"/>
              </w:rPr>
              <w:t>n</w:t>
            </w:r>
            <w:r w:rsidRPr="00346E87">
              <w:rPr>
                <w:rFonts w:cs="Arial"/>
                <w:bCs/>
                <w:color w:val="002060"/>
                <w:sz w:val="20"/>
              </w:rPr>
              <w:t xml:space="preserve"> zeggen </w:t>
            </w:r>
            <w:r w:rsidR="00EA0965" w:rsidRPr="00346E87">
              <w:rPr>
                <w:rFonts w:cs="Arial"/>
                <w:bCs/>
                <w:color w:val="002060"/>
                <w:sz w:val="20"/>
              </w:rPr>
              <w:t xml:space="preserve"> dat sprake is van </w:t>
            </w:r>
            <w:r w:rsidRPr="00346E87">
              <w:rPr>
                <w:rFonts w:cs="Arial"/>
                <w:bCs/>
                <w:color w:val="002060"/>
                <w:sz w:val="20"/>
              </w:rPr>
              <w:t>laagdrempelig</w:t>
            </w:r>
            <w:r w:rsidR="00EA0965" w:rsidRPr="00346E87">
              <w:rPr>
                <w:rFonts w:cs="Arial"/>
                <w:bCs/>
                <w:color w:val="002060"/>
                <w:sz w:val="20"/>
              </w:rPr>
              <w:t>heid</w:t>
            </w:r>
            <w:r w:rsidRPr="00346E87">
              <w:rPr>
                <w:rFonts w:cs="Arial"/>
                <w:bCs/>
                <w:color w:val="002060"/>
                <w:sz w:val="20"/>
              </w:rPr>
              <w:t xml:space="preserve">, </w:t>
            </w:r>
            <w:r w:rsidR="00EA0965" w:rsidRPr="00346E87">
              <w:rPr>
                <w:rFonts w:cs="Arial"/>
                <w:bCs/>
                <w:color w:val="002060"/>
                <w:sz w:val="20"/>
              </w:rPr>
              <w:t>terwijl anderen het</w:t>
            </w:r>
            <w:r w:rsidRPr="00346E87">
              <w:rPr>
                <w:rFonts w:cs="Arial"/>
                <w:bCs/>
                <w:color w:val="002060"/>
                <w:sz w:val="20"/>
              </w:rPr>
              <w:t xml:space="preserve"> tegenoverge</w:t>
            </w:r>
            <w:r w:rsidR="00EA0965" w:rsidRPr="00346E87">
              <w:rPr>
                <w:rFonts w:cs="Arial"/>
                <w:bCs/>
                <w:color w:val="002060"/>
                <w:sz w:val="20"/>
              </w:rPr>
              <w:t>s</w:t>
            </w:r>
            <w:r w:rsidRPr="00346E87">
              <w:rPr>
                <w:rFonts w:cs="Arial"/>
                <w:bCs/>
                <w:color w:val="002060"/>
                <w:sz w:val="20"/>
              </w:rPr>
              <w:t>teld</w:t>
            </w:r>
            <w:r w:rsidR="00EA0965" w:rsidRPr="00346E87">
              <w:rPr>
                <w:rFonts w:cs="Arial"/>
                <w:bCs/>
                <w:color w:val="002060"/>
                <w:sz w:val="20"/>
              </w:rPr>
              <w:t>e lijken neer te leggen. Dat is voor het MT l</w:t>
            </w:r>
            <w:r w:rsidRPr="00346E87">
              <w:rPr>
                <w:rFonts w:cs="Arial"/>
                <w:bCs/>
                <w:color w:val="002060"/>
                <w:sz w:val="20"/>
              </w:rPr>
              <w:t xml:space="preserve">astig. </w:t>
            </w:r>
            <w:r w:rsidR="00EA0965" w:rsidRPr="00346E87">
              <w:rPr>
                <w:rFonts w:cs="Arial"/>
                <w:bCs/>
                <w:color w:val="002060"/>
                <w:sz w:val="20"/>
              </w:rPr>
              <w:t>Omdat het MT bijvoorbeeld w</w:t>
            </w:r>
            <w:r w:rsidRPr="00346E87">
              <w:rPr>
                <w:rFonts w:cs="Arial"/>
                <w:bCs/>
                <w:color w:val="002060"/>
                <w:sz w:val="20"/>
              </w:rPr>
              <w:t xml:space="preserve">el </w:t>
            </w:r>
            <w:r w:rsidR="00EA0965" w:rsidRPr="00346E87">
              <w:rPr>
                <w:rFonts w:cs="Arial"/>
                <w:bCs/>
                <w:color w:val="002060"/>
                <w:sz w:val="20"/>
              </w:rPr>
              <w:t>de</w:t>
            </w:r>
            <w:r w:rsidRPr="00346E87">
              <w:rPr>
                <w:rFonts w:cs="Arial"/>
                <w:bCs/>
                <w:color w:val="002060"/>
                <w:sz w:val="20"/>
              </w:rPr>
              <w:t xml:space="preserve"> gesprekkencyclus 1x p jaar</w:t>
            </w:r>
            <w:r w:rsidR="00EA0965" w:rsidRPr="00346E87">
              <w:rPr>
                <w:rFonts w:cs="Arial"/>
                <w:bCs/>
                <w:color w:val="002060"/>
                <w:sz w:val="20"/>
              </w:rPr>
              <w:t xml:space="preserve"> van </w:t>
            </w:r>
            <w:r w:rsidRPr="00346E87">
              <w:rPr>
                <w:rFonts w:cs="Arial"/>
                <w:bCs/>
                <w:color w:val="002060"/>
                <w:sz w:val="20"/>
              </w:rPr>
              <w:t>afdelingsleider met personeel</w:t>
            </w:r>
            <w:r w:rsidR="00EA0965" w:rsidRPr="00346E87">
              <w:rPr>
                <w:rFonts w:cs="Arial"/>
                <w:bCs/>
                <w:color w:val="002060"/>
                <w:sz w:val="20"/>
              </w:rPr>
              <w:t xml:space="preserve"> is gaan houden</w:t>
            </w:r>
            <w:r w:rsidRPr="00346E87">
              <w:rPr>
                <w:rFonts w:cs="Arial"/>
                <w:bCs/>
                <w:color w:val="002060"/>
                <w:sz w:val="20"/>
              </w:rPr>
              <w:t xml:space="preserve"> (i</w:t>
            </w:r>
            <w:r w:rsidR="00EA0965" w:rsidRPr="00346E87">
              <w:rPr>
                <w:rFonts w:cs="Arial"/>
                <w:bCs/>
                <w:color w:val="002060"/>
                <w:sz w:val="20"/>
              </w:rPr>
              <w:t>.</w:t>
            </w:r>
            <w:r w:rsidRPr="00346E87">
              <w:rPr>
                <w:rFonts w:cs="Arial"/>
                <w:bCs/>
                <w:color w:val="002060"/>
                <w:sz w:val="20"/>
              </w:rPr>
              <w:t>p</w:t>
            </w:r>
            <w:r w:rsidR="00EA0965" w:rsidRPr="00346E87">
              <w:rPr>
                <w:rFonts w:cs="Arial"/>
                <w:bCs/>
                <w:color w:val="002060"/>
                <w:sz w:val="20"/>
              </w:rPr>
              <w:t>.</w:t>
            </w:r>
            <w:r w:rsidRPr="00346E87">
              <w:rPr>
                <w:rFonts w:cs="Arial"/>
                <w:bCs/>
                <w:color w:val="002060"/>
                <w:sz w:val="20"/>
              </w:rPr>
              <w:t>v</w:t>
            </w:r>
            <w:r w:rsidR="00EA0965" w:rsidRPr="00346E87">
              <w:rPr>
                <w:rFonts w:cs="Arial"/>
                <w:bCs/>
                <w:color w:val="002060"/>
                <w:sz w:val="20"/>
              </w:rPr>
              <w:t>.</w:t>
            </w:r>
            <w:r w:rsidRPr="00346E87">
              <w:rPr>
                <w:rFonts w:cs="Arial"/>
                <w:bCs/>
                <w:color w:val="002060"/>
                <w:sz w:val="20"/>
              </w:rPr>
              <w:t xml:space="preserve"> 1x p</w:t>
            </w:r>
            <w:r w:rsidR="00EA0965" w:rsidRPr="00346E87">
              <w:rPr>
                <w:rFonts w:cs="Arial"/>
                <w:bCs/>
                <w:color w:val="002060"/>
                <w:sz w:val="20"/>
              </w:rPr>
              <w:t>er</w:t>
            </w:r>
            <w:r w:rsidRPr="00346E87">
              <w:rPr>
                <w:rFonts w:cs="Arial"/>
                <w:bCs/>
                <w:color w:val="002060"/>
                <w:sz w:val="20"/>
              </w:rPr>
              <w:t xml:space="preserve"> 3 j</w:t>
            </w:r>
            <w:r w:rsidR="00EA0965" w:rsidRPr="00346E87">
              <w:rPr>
                <w:rFonts w:cs="Arial"/>
                <w:bCs/>
                <w:color w:val="002060"/>
                <w:sz w:val="20"/>
              </w:rPr>
              <w:t>aa</w:t>
            </w:r>
            <w:r w:rsidRPr="00346E87">
              <w:rPr>
                <w:rFonts w:cs="Arial"/>
                <w:bCs/>
                <w:color w:val="002060"/>
                <w:sz w:val="20"/>
              </w:rPr>
              <w:t>r)</w:t>
            </w:r>
            <w:r w:rsidR="00EA0965" w:rsidRPr="00346E87">
              <w:rPr>
                <w:rFonts w:cs="Arial"/>
                <w:bCs/>
                <w:color w:val="002060"/>
                <w:sz w:val="20"/>
              </w:rPr>
              <w:t xml:space="preserve"> meent het MT dat zij wel </w:t>
            </w:r>
            <w:r w:rsidRPr="00346E87">
              <w:rPr>
                <w:rFonts w:cs="Arial"/>
                <w:bCs/>
                <w:color w:val="002060"/>
                <w:sz w:val="20"/>
              </w:rPr>
              <w:t>zichtbaar</w:t>
            </w:r>
            <w:r w:rsidR="00EA0965" w:rsidRPr="00346E87">
              <w:rPr>
                <w:rFonts w:cs="Arial"/>
                <w:bCs/>
                <w:color w:val="002060"/>
                <w:sz w:val="20"/>
              </w:rPr>
              <w:t xml:space="preserve"> zijn</w:t>
            </w:r>
            <w:r w:rsidRPr="00346E87">
              <w:rPr>
                <w:rFonts w:cs="Arial"/>
                <w:bCs/>
                <w:color w:val="002060"/>
                <w:sz w:val="20"/>
              </w:rPr>
              <w:t xml:space="preserve">. </w:t>
            </w:r>
          </w:p>
          <w:p w14:paraId="06F42E97" w14:textId="668C1C87" w:rsidR="000C3F22" w:rsidRPr="00346E87" w:rsidRDefault="000C3F22" w:rsidP="006B5AED">
            <w:pPr>
              <w:rPr>
                <w:rFonts w:cs="Arial"/>
                <w:bCs/>
                <w:color w:val="002060"/>
                <w:sz w:val="20"/>
              </w:rPr>
            </w:pPr>
            <w:r w:rsidRPr="00346E87">
              <w:rPr>
                <w:rFonts w:cs="Arial"/>
                <w:bCs/>
                <w:color w:val="002060"/>
                <w:sz w:val="20"/>
              </w:rPr>
              <w:t xml:space="preserve">MOMT </w:t>
            </w:r>
            <w:r w:rsidR="00EA0965" w:rsidRPr="00346E87">
              <w:rPr>
                <w:rFonts w:cs="Arial"/>
                <w:bCs/>
                <w:color w:val="002060"/>
                <w:sz w:val="20"/>
              </w:rPr>
              <w:t xml:space="preserve">geeft aan dat docenten het lastiger vinden contact te leggen met de afdelingsleiders en dat dit eigenlijk alleen lukt via de </w:t>
            </w:r>
            <w:r w:rsidRPr="00346E87">
              <w:rPr>
                <w:rFonts w:cs="Arial"/>
                <w:bCs/>
                <w:color w:val="002060"/>
                <w:sz w:val="20"/>
              </w:rPr>
              <w:t>sectiel</w:t>
            </w:r>
            <w:r w:rsidR="00EA0965" w:rsidRPr="00346E87">
              <w:rPr>
                <w:rFonts w:cs="Arial"/>
                <w:bCs/>
                <w:color w:val="002060"/>
                <w:sz w:val="20"/>
              </w:rPr>
              <w:t>e</w:t>
            </w:r>
            <w:r w:rsidRPr="00346E87">
              <w:rPr>
                <w:rFonts w:cs="Arial"/>
                <w:bCs/>
                <w:color w:val="002060"/>
                <w:sz w:val="20"/>
              </w:rPr>
              <w:t>ider</w:t>
            </w:r>
            <w:r w:rsidR="00EA0965" w:rsidRPr="00346E87">
              <w:rPr>
                <w:rFonts w:cs="Arial"/>
                <w:bCs/>
                <w:color w:val="002060"/>
                <w:sz w:val="20"/>
              </w:rPr>
              <w:t>s</w:t>
            </w:r>
            <w:r w:rsidRPr="00346E87">
              <w:rPr>
                <w:rFonts w:cs="Arial"/>
                <w:bCs/>
                <w:color w:val="002060"/>
                <w:sz w:val="20"/>
              </w:rPr>
              <w:t xml:space="preserve">. GRAN neemt </w:t>
            </w:r>
            <w:r w:rsidR="00EA0965" w:rsidRPr="00346E87">
              <w:rPr>
                <w:rFonts w:cs="Arial"/>
                <w:bCs/>
                <w:color w:val="002060"/>
                <w:sz w:val="20"/>
              </w:rPr>
              <w:t xml:space="preserve">dit signaal </w:t>
            </w:r>
            <w:r w:rsidRPr="00346E87">
              <w:rPr>
                <w:rFonts w:cs="Arial"/>
                <w:bCs/>
                <w:color w:val="002060"/>
                <w:sz w:val="20"/>
              </w:rPr>
              <w:t xml:space="preserve">mee. </w:t>
            </w:r>
          </w:p>
          <w:p w14:paraId="615593A0" w14:textId="5D4C6A2C" w:rsidR="006B5AED" w:rsidRPr="00346E87" w:rsidRDefault="00163A2E" w:rsidP="006B5AED">
            <w:pPr>
              <w:rPr>
                <w:rFonts w:cs="Arial"/>
                <w:bCs/>
                <w:color w:val="002060"/>
                <w:sz w:val="20"/>
              </w:rPr>
            </w:pPr>
            <w:r w:rsidRPr="00346E87">
              <w:rPr>
                <w:rFonts w:cs="Arial"/>
                <w:bCs/>
                <w:color w:val="002060"/>
                <w:sz w:val="20"/>
              </w:rPr>
              <w:t xml:space="preserve">MT herkent </w:t>
            </w:r>
            <w:r w:rsidR="00EA0965" w:rsidRPr="00346E87">
              <w:rPr>
                <w:rFonts w:cs="Arial"/>
                <w:bCs/>
                <w:color w:val="002060"/>
                <w:sz w:val="20"/>
              </w:rPr>
              <w:t>o</w:t>
            </w:r>
            <w:r w:rsidRPr="00346E87">
              <w:rPr>
                <w:rFonts w:cs="Arial"/>
                <w:bCs/>
                <w:color w:val="002060"/>
                <w:sz w:val="20"/>
              </w:rPr>
              <w:t xml:space="preserve">ok wel stukken in </w:t>
            </w:r>
            <w:r w:rsidR="00EA0965" w:rsidRPr="00346E87">
              <w:rPr>
                <w:rFonts w:cs="Arial"/>
                <w:bCs/>
                <w:color w:val="002060"/>
                <w:sz w:val="20"/>
              </w:rPr>
              <w:t xml:space="preserve">het </w:t>
            </w:r>
            <w:r w:rsidRPr="00346E87">
              <w:rPr>
                <w:rFonts w:cs="Arial"/>
                <w:bCs/>
                <w:color w:val="002060"/>
                <w:sz w:val="20"/>
              </w:rPr>
              <w:t xml:space="preserve">onderzoek: </w:t>
            </w:r>
            <w:r w:rsidR="00EA0965" w:rsidRPr="00346E87">
              <w:rPr>
                <w:rFonts w:cs="Arial"/>
                <w:bCs/>
                <w:color w:val="002060"/>
                <w:sz w:val="20"/>
              </w:rPr>
              <w:t xml:space="preserve">problemen met </w:t>
            </w:r>
            <w:r w:rsidRPr="00346E87">
              <w:rPr>
                <w:rFonts w:cs="Arial"/>
                <w:bCs/>
                <w:color w:val="002060"/>
                <w:sz w:val="20"/>
              </w:rPr>
              <w:t>roosters, communicatie</w:t>
            </w:r>
            <w:r w:rsidR="00EA0965" w:rsidRPr="00346E87">
              <w:rPr>
                <w:rFonts w:cs="Arial"/>
                <w:bCs/>
                <w:color w:val="002060"/>
                <w:sz w:val="20"/>
              </w:rPr>
              <w:t>.</w:t>
            </w:r>
            <w:r w:rsidRPr="00346E87">
              <w:rPr>
                <w:rFonts w:cs="Arial"/>
                <w:bCs/>
                <w:color w:val="002060"/>
                <w:sz w:val="20"/>
              </w:rPr>
              <w:t xml:space="preserve"> </w:t>
            </w:r>
          </w:p>
          <w:p w14:paraId="4D5C49B8" w14:textId="5DCBE49E" w:rsidR="007C053B" w:rsidRPr="00346E87" w:rsidRDefault="00EA0965" w:rsidP="006B5AED">
            <w:pPr>
              <w:rPr>
                <w:rFonts w:cs="Arial"/>
                <w:bCs/>
                <w:color w:val="002060"/>
                <w:sz w:val="20"/>
              </w:rPr>
            </w:pPr>
            <w:r w:rsidRPr="00346E87">
              <w:rPr>
                <w:rFonts w:cs="Arial"/>
                <w:bCs/>
                <w:color w:val="002060"/>
                <w:sz w:val="20"/>
              </w:rPr>
              <w:t xml:space="preserve">Op vraag van </w:t>
            </w:r>
            <w:r w:rsidR="00163A2E" w:rsidRPr="00346E87">
              <w:rPr>
                <w:rFonts w:cs="Arial"/>
                <w:bCs/>
                <w:color w:val="002060"/>
                <w:sz w:val="20"/>
              </w:rPr>
              <w:t>HAFJ</w:t>
            </w:r>
            <w:r w:rsidRPr="00346E87">
              <w:rPr>
                <w:rFonts w:cs="Arial"/>
                <w:bCs/>
                <w:color w:val="002060"/>
                <w:sz w:val="20"/>
              </w:rPr>
              <w:t xml:space="preserve"> hoe het MT d</w:t>
            </w:r>
            <w:r w:rsidR="00163A2E" w:rsidRPr="00346E87">
              <w:rPr>
                <w:rFonts w:cs="Arial"/>
                <w:bCs/>
                <w:color w:val="002060"/>
                <w:sz w:val="20"/>
              </w:rPr>
              <w:t xml:space="preserve">it </w:t>
            </w:r>
            <w:r w:rsidRPr="00346E87">
              <w:rPr>
                <w:rFonts w:cs="Arial"/>
                <w:bCs/>
                <w:color w:val="002060"/>
                <w:sz w:val="20"/>
              </w:rPr>
              <w:t xml:space="preserve">wil </w:t>
            </w:r>
            <w:r w:rsidR="00163A2E" w:rsidRPr="00346E87">
              <w:rPr>
                <w:rFonts w:cs="Arial"/>
                <w:bCs/>
                <w:color w:val="002060"/>
                <w:sz w:val="20"/>
              </w:rPr>
              <w:t>bespreken in A</w:t>
            </w:r>
            <w:r w:rsidR="00753E3E">
              <w:rPr>
                <w:rFonts w:cs="Arial"/>
                <w:bCs/>
                <w:color w:val="002060"/>
                <w:sz w:val="20"/>
              </w:rPr>
              <w:t>PV</w:t>
            </w:r>
            <w:r w:rsidRPr="00346E87">
              <w:rPr>
                <w:rFonts w:cs="Arial"/>
                <w:bCs/>
                <w:color w:val="002060"/>
                <w:sz w:val="20"/>
              </w:rPr>
              <w:t>, geeft G</w:t>
            </w:r>
            <w:r w:rsidR="00163A2E" w:rsidRPr="00346E87">
              <w:rPr>
                <w:rFonts w:cs="Arial"/>
                <w:bCs/>
                <w:color w:val="002060"/>
                <w:sz w:val="20"/>
              </w:rPr>
              <w:t>RAN</w:t>
            </w:r>
            <w:r w:rsidRPr="00346E87">
              <w:rPr>
                <w:rFonts w:cs="Arial"/>
                <w:bCs/>
                <w:color w:val="002060"/>
                <w:sz w:val="20"/>
              </w:rPr>
              <w:t xml:space="preserve"> aan dat dit </w:t>
            </w:r>
            <w:r w:rsidR="00163A2E" w:rsidRPr="00346E87">
              <w:rPr>
                <w:rFonts w:cs="Arial"/>
                <w:bCs/>
                <w:color w:val="002060"/>
                <w:sz w:val="20"/>
              </w:rPr>
              <w:t>spannend</w:t>
            </w:r>
            <w:r w:rsidRPr="00346E87">
              <w:rPr>
                <w:rFonts w:cs="Arial"/>
                <w:bCs/>
                <w:color w:val="002060"/>
                <w:sz w:val="20"/>
              </w:rPr>
              <w:t xml:space="preserve"> is en dat hij dit met a</w:t>
            </w:r>
            <w:r w:rsidR="00163A2E" w:rsidRPr="00346E87">
              <w:rPr>
                <w:rFonts w:cs="Arial"/>
                <w:bCs/>
                <w:color w:val="002060"/>
                <w:sz w:val="20"/>
              </w:rPr>
              <w:t xml:space="preserve">fdelingsleiders </w:t>
            </w:r>
            <w:r w:rsidRPr="00346E87">
              <w:rPr>
                <w:rFonts w:cs="Arial"/>
                <w:bCs/>
                <w:color w:val="002060"/>
                <w:sz w:val="20"/>
              </w:rPr>
              <w:t>op</w:t>
            </w:r>
            <w:r w:rsidR="00163A2E" w:rsidRPr="00346E87">
              <w:rPr>
                <w:rFonts w:cs="Arial"/>
                <w:bCs/>
                <w:color w:val="002060"/>
                <w:sz w:val="20"/>
              </w:rPr>
              <w:t>pak</w:t>
            </w:r>
            <w:r w:rsidRPr="00346E87">
              <w:rPr>
                <w:rFonts w:cs="Arial"/>
                <w:bCs/>
                <w:color w:val="002060"/>
                <w:sz w:val="20"/>
              </w:rPr>
              <w:t>t s</w:t>
            </w:r>
            <w:r w:rsidR="00163A2E" w:rsidRPr="00346E87">
              <w:rPr>
                <w:rFonts w:cs="Arial"/>
                <w:bCs/>
                <w:color w:val="002060"/>
                <w:sz w:val="20"/>
              </w:rPr>
              <w:t>amen met</w:t>
            </w:r>
            <w:r w:rsidRPr="00346E87">
              <w:rPr>
                <w:rFonts w:cs="Arial"/>
                <w:bCs/>
                <w:color w:val="002060"/>
                <w:sz w:val="20"/>
              </w:rPr>
              <w:t xml:space="preserve"> de</w:t>
            </w:r>
            <w:r w:rsidR="00163A2E" w:rsidRPr="00346E87">
              <w:rPr>
                <w:rFonts w:cs="Arial"/>
                <w:bCs/>
                <w:color w:val="002060"/>
                <w:sz w:val="20"/>
              </w:rPr>
              <w:t xml:space="preserve"> kartrekkers en MEIL</w:t>
            </w:r>
            <w:r w:rsidRPr="00346E87">
              <w:rPr>
                <w:rFonts w:cs="Arial"/>
                <w:bCs/>
                <w:color w:val="002060"/>
                <w:sz w:val="20"/>
              </w:rPr>
              <w:t xml:space="preserve">. </w:t>
            </w:r>
            <w:r w:rsidR="00030D69" w:rsidRPr="00346E87">
              <w:rPr>
                <w:rFonts w:cs="Arial"/>
                <w:bCs/>
                <w:color w:val="002060"/>
                <w:sz w:val="20"/>
              </w:rPr>
              <w:t>GRAN wil een p</w:t>
            </w:r>
            <w:r w:rsidR="00163A2E" w:rsidRPr="00346E87">
              <w:rPr>
                <w:rFonts w:cs="Arial"/>
                <w:bCs/>
                <w:color w:val="002060"/>
                <w:sz w:val="20"/>
              </w:rPr>
              <w:t>aar concrete casussen met elkaar oppakken, als MT en A</w:t>
            </w:r>
            <w:r w:rsidR="00753E3E">
              <w:rPr>
                <w:rFonts w:cs="Arial"/>
                <w:bCs/>
                <w:color w:val="002060"/>
                <w:sz w:val="20"/>
              </w:rPr>
              <w:t>PV</w:t>
            </w:r>
            <w:r w:rsidR="00030D69" w:rsidRPr="00346E87">
              <w:rPr>
                <w:rFonts w:cs="Arial"/>
                <w:bCs/>
                <w:color w:val="002060"/>
                <w:sz w:val="20"/>
              </w:rPr>
              <w:t xml:space="preserve">. Dit zal  het MT met de uitkomsten van deze </w:t>
            </w:r>
            <w:r w:rsidR="00A842E4" w:rsidRPr="00346E87">
              <w:rPr>
                <w:rFonts w:cs="Arial"/>
                <w:bCs/>
                <w:color w:val="002060"/>
                <w:sz w:val="20"/>
              </w:rPr>
              <w:t>enquête</w:t>
            </w:r>
            <w:r w:rsidR="00030D69" w:rsidRPr="00346E87">
              <w:rPr>
                <w:rFonts w:cs="Arial"/>
                <w:bCs/>
                <w:color w:val="002060"/>
                <w:sz w:val="20"/>
              </w:rPr>
              <w:t xml:space="preserve"> v</w:t>
            </w:r>
            <w:r w:rsidR="00163A2E" w:rsidRPr="00346E87">
              <w:rPr>
                <w:rFonts w:cs="Arial"/>
                <w:bCs/>
                <w:color w:val="002060"/>
                <w:sz w:val="20"/>
              </w:rPr>
              <w:t>oorbereiden</w:t>
            </w:r>
            <w:r w:rsidR="00030D69" w:rsidRPr="00346E87">
              <w:rPr>
                <w:rFonts w:cs="Arial"/>
                <w:bCs/>
                <w:color w:val="002060"/>
                <w:sz w:val="20"/>
              </w:rPr>
              <w:t xml:space="preserve"> richting de A</w:t>
            </w:r>
            <w:r w:rsidR="00753E3E">
              <w:rPr>
                <w:rFonts w:cs="Arial"/>
                <w:bCs/>
                <w:color w:val="002060"/>
                <w:sz w:val="20"/>
              </w:rPr>
              <w:t>PV</w:t>
            </w:r>
            <w:r w:rsidR="00030D69" w:rsidRPr="00346E87">
              <w:rPr>
                <w:rFonts w:cs="Arial"/>
                <w:bCs/>
                <w:color w:val="002060"/>
                <w:sz w:val="20"/>
              </w:rPr>
              <w:t xml:space="preserve">, waarbij het MT </w:t>
            </w:r>
            <w:r w:rsidR="00163A2E" w:rsidRPr="00346E87">
              <w:rPr>
                <w:rFonts w:cs="Arial"/>
                <w:bCs/>
                <w:color w:val="002060"/>
                <w:sz w:val="20"/>
              </w:rPr>
              <w:t xml:space="preserve">wil laten zien dat </w:t>
            </w:r>
            <w:r w:rsidR="00030D69" w:rsidRPr="00346E87">
              <w:rPr>
                <w:rFonts w:cs="Arial"/>
                <w:bCs/>
                <w:color w:val="002060"/>
                <w:sz w:val="20"/>
              </w:rPr>
              <w:t>v</w:t>
            </w:r>
            <w:r w:rsidR="00163A2E" w:rsidRPr="00346E87">
              <w:rPr>
                <w:rFonts w:cs="Arial"/>
                <w:bCs/>
                <w:color w:val="002060"/>
                <w:sz w:val="20"/>
              </w:rPr>
              <w:t>anu</w:t>
            </w:r>
            <w:r w:rsidR="00030D69" w:rsidRPr="00346E87">
              <w:rPr>
                <w:rFonts w:cs="Arial"/>
                <w:bCs/>
                <w:color w:val="002060"/>
                <w:sz w:val="20"/>
              </w:rPr>
              <w:t>i</w:t>
            </w:r>
            <w:r w:rsidR="00163A2E" w:rsidRPr="00346E87">
              <w:rPr>
                <w:rFonts w:cs="Arial"/>
                <w:bCs/>
                <w:color w:val="002060"/>
                <w:sz w:val="20"/>
              </w:rPr>
              <w:t>t visie</w:t>
            </w:r>
            <w:r w:rsidR="00030D69" w:rsidRPr="00346E87">
              <w:rPr>
                <w:rFonts w:cs="Arial"/>
                <w:bCs/>
                <w:color w:val="002060"/>
                <w:sz w:val="20"/>
              </w:rPr>
              <w:t xml:space="preserve"> wordt</w:t>
            </w:r>
            <w:r w:rsidR="00163A2E" w:rsidRPr="00346E87">
              <w:rPr>
                <w:rFonts w:cs="Arial"/>
                <w:bCs/>
                <w:color w:val="002060"/>
                <w:sz w:val="20"/>
              </w:rPr>
              <w:t xml:space="preserve"> </w:t>
            </w:r>
            <w:r w:rsidR="00030D69" w:rsidRPr="00346E87">
              <w:rPr>
                <w:rFonts w:cs="Arial"/>
                <w:bCs/>
                <w:color w:val="002060"/>
                <w:sz w:val="20"/>
              </w:rPr>
              <w:t>ge</w:t>
            </w:r>
            <w:r w:rsidR="00163A2E" w:rsidRPr="00346E87">
              <w:rPr>
                <w:rFonts w:cs="Arial"/>
                <w:bCs/>
                <w:color w:val="002060"/>
                <w:sz w:val="20"/>
              </w:rPr>
              <w:t>werkt</w:t>
            </w:r>
            <w:r w:rsidR="00030D69" w:rsidRPr="00346E87">
              <w:rPr>
                <w:rFonts w:cs="Arial"/>
                <w:bCs/>
                <w:color w:val="002060"/>
                <w:sz w:val="20"/>
              </w:rPr>
              <w:t>. Het MT realiseert zich dat ze als l</w:t>
            </w:r>
            <w:r w:rsidR="00163A2E" w:rsidRPr="00346E87">
              <w:rPr>
                <w:rFonts w:cs="Arial"/>
                <w:bCs/>
                <w:color w:val="002060"/>
                <w:sz w:val="20"/>
              </w:rPr>
              <w:t xml:space="preserve">eiding </w:t>
            </w:r>
            <w:r w:rsidR="00030D69" w:rsidRPr="00346E87">
              <w:rPr>
                <w:rFonts w:cs="Arial"/>
                <w:bCs/>
                <w:color w:val="002060"/>
                <w:sz w:val="20"/>
              </w:rPr>
              <w:t xml:space="preserve">een </w:t>
            </w:r>
            <w:r w:rsidR="00163A2E" w:rsidRPr="00346E87">
              <w:rPr>
                <w:rFonts w:cs="Arial"/>
                <w:bCs/>
                <w:color w:val="002060"/>
                <w:sz w:val="20"/>
              </w:rPr>
              <w:t>voorbeeldfunctie</w:t>
            </w:r>
            <w:r w:rsidR="00030D69" w:rsidRPr="00346E87">
              <w:rPr>
                <w:rFonts w:cs="Arial"/>
                <w:bCs/>
                <w:color w:val="002060"/>
                <w:sz w:val="20"/>
              </w:rPr>
              <w:t xml:space="preserve"> heeft</w:t>
            </w:r>
            <w:r w:rsidR="00163A2E" w:rsidRPr="00346E87">
              <w:rPr>
                <w:rFonts w:cs="Arial"/>
                <w:bCs/>
                <w:color w:val="002060"/>
                <w:sz w:val="20"/>
              </w:rPr>
              <w:t xml:space="preserve">. </w:t>
            </w:r>
            <w:r w:rsidR="00030D69" w:rsidRPr="00346E87">
              <w:rPr>
                <w:rFonts w:cs="Arial"/>
                <w:bCs/>
                <w:color w:val="002060"/>
                <w:sz w:val="20"/>
              </w:rPr>
              <w:t>Het gaat daarbij niet om wij/zij, maar het MT samen met docenten en al het personeel</w:t>
            </w:r>
            <w:r w:rsidR="00163A2E" w:rsidRPr="00346E87">
              <w:rPr>
                <w:rFonts w:cs="Arial"/>
                <w:bCs/>
                <w:color w:val="002060"/>
                <w:sz w:val="20"/>
              </w:rPr>
              <w:t>.</w:t>
            </w:r>
            <w:r w:rsidR="00030D69" w:rsidRPr="00346E87">
              <w:rPr>
                <w:rFonts w:cs="Arial"/>
                <w:bCs/>
                <w:color w:val="002060"/>
                <w:sz w:val="20"/>
              </w:rPr>
              <w:t xml:space="preserve"> Omdat het hier (ook) om een </w:t>
            </w:r>
            <w:r w:rsidR="007C053B" w:rsidRPr="00346E87">
              <w:rPr>
                <w:rFonts w:cs="Arial"/>
                <w:bCs/>
                <w:color w:val="002060"/>
                <w:sz w:val="20"/>
              </w:rPr>
              <w:t>cultuuromslag</w:t>
            </w:r>
            <w:r w:rsidR="00030D69" w:rsidRPr="00346E87">
              <w:rPr>
                <w:rFonts w:cs="Arial"/>
                <w:bCs/>
                <w:color w:val="002060"/>
                <w:sz w:val="20"/>
              </w:rPr>
              <w:t xml:space="preserve"> gaat, vergt dat een lange adem</w:t>
            </w:r>
            <w:r w:rsidR="007C053B" w:rsidRPr="00346E87">
              <w:rPr>
                <w:rFonts w:cs="Arial"/>
                <w:bCs/>
                <w:color w:val="002060"/>
                <w:sz w:val="20"/>
              </w:rPr>
              <w:t xml:space="preserve">. </w:t>
            </w:r>
          </w:p>
          <w:p w14:paraId="52E0B1DE" w14:textId="720E7C81" w:rsidR="00163A2E" w:rsidRPr="00346E87" w:rsidRDefault="00030D69" w:rsidP="00753E3E">
            <w:pPr>
              <w:rPr>
                <w:rFonts w:cs="Arial"/>
                <w:bCs/>
                <w:color w:val="002060"/>
                <w:sz w:val="20"/>
              </w:rPr>
            </w:pPr>
            <w:r w:rsidRPr="00346E87">
              <w:rPr>
                <w:rFonts w:cs="Arial"/>
                <w:bCs/>
                <w:color w:val="002060"/>
                <w:sz w:val="20"/>
              </w:rPr>
              <w:lastRenderedPageBreak/>
              <w:t xml:space="preserve">Door een voorbeeld van MOMT, ontstaat een korte </w:t>
            </w:r>
            <w:r w:rsidR="005D2A00" w:rsidRPr="00346E87">
              <w:rPr>
                <w:rFonts w:cs="Arial"/>
                <w:bCs/>
                <w:color w:val="002060"/>
                <w:sz w:val="20"/>
              </w:rPr>
              <w:t xml:space="preserve">discussie over (gebrek) aan aandacht voor actualiteiten van BD. </w:t>
            </w:r>
            <w:r w:rsidRPr="00346E87">
              <w:rPr>
                <w:rFonts w:cs="Arial"/>
                <w:bCs/>
                <w:color w:val="002060"/>
                <w:sz w:val="20"/>
              </w:rPr>
              <w:t>Tot slot zegt GRAN op vraag van HAFJ toe een t</w:t>
            </w:r>
            <w:r w:rsidR="003F6D6B" w:rsidRPr="00346E87">
              <w:rPr>
                <w:rFonts w:cs="Arial"/>
                <w:bCs/>
                <w:color w:val="002060"/>
                <w:sz w:val="20"/>
              </w:rPr>
              <w:t>erugkoppeling van</w:t>
            </w:r>
            <w:r w:rsidRPr="00346E87">
              <w:rPr>
                <w:rFonts w:cs="Arial"/>
                <w:bCs/>
                <w:color w:val="002060"/>
                <w:sz w:val="20"/>
              </w:rPr>
              <w:t xml:space="preserve"> de</w:t>
            </w:r>
            <w:r w:rsidR="003F6D6B" w:rsidRPr="00346E87">
              <w:rPr>
                <w:rFonts w:cs="Arial"/>
                <w:bCs/>
                <w:color w:val="002060"/>
                <w:sz w:val="20"/>
              </w:rPr>
              <w:t xml:space="preserve"> APV </w:t>
            </w:r>
            <w:r w:rsidRPr="00346E87">
              <w:rPr>
                <w:rFonts w:cs="Arial"/>
                <w:bCs/>
                <w:color w:val="002060"/>
                <w:sz w:val="20"/>
              </w:rPr>
              <w:t>te geven</w:t>
            </w:r>
            <w:r w:rsidR="003F6D6B" w:rsidRPr="00346E87">
              <w:rPr>
                <w:rFonts w:cs="Arial"/>
                <w:bCs/>
                <w:color w:val="002060"/>
                <w:sz w:val="20"/>
              </w:rPr>
              <w:t xml:space="preserve">. </w:t>
            </w:r>
          </w:p>
        </w:tc>
        <w:tc>
          <w:tcPr>
            <w:tcW w:w="3405" w:type="dxa"/>
            <w:tcBorders>
              <w:left w:val="single" w:sz="4" w:space="0" w:color="auto"/>
              <w:right w:val="single" w:sz="4" w:space="0" w:color="auto"/>
            </w:tcBorders>
            <w:shd w:val="clear" w:color="auto" w:fill="auto"/>
          </w:tcPr>
          <w:p w14:paraId="11146EA3" w14:textId="71BD2B24" w:rsidR="006B5AED" w:rsidRPr="00346E87" w:rsidRDefault="006B5AED" w:rsidP="006B5AED">
            <w:pPr>
              <w:pStyle w:val="Kop1"/>
              <w:rPr>
                <w:rFonts w:ascii="Arial" w:hAnsi="Arial" w:cs="Arial"/>
                <w:bCs/>
                <w:color w:val="002060"/>
                <w:sz w:val="20"/>
              </w:rPr>
            </w:pPr>
          </w:p>
        </w:tc>
        <w:tc>
          <w:tcPr>
            <w:tcW w:w="850" w:type="dxa"/>
            <w:tcBorders>
              <w:left w:val="single" w:sz="4" w:space="0" w:color="auto"/>
            </w:tcBorders>
            <w:shd w:val="clear" w:color="auto" w:fill="auto"/>
          </w:tcPr>
          <w:p w14:paraId="57E526A6" w14:textId="012D05C8" w:rsidR="006B5AED" w:rsidRPr="00346E87" w:rsidRDefault="006B5AED" w:rsidP="006B5AED">
            <w:pPr>
              <w:jc w:val="center"/>
              <w:rPr>
                <w:rFonts w:cs="Arial"/>
                <w:b/>
                <w:color w:val="002060"/>
                <w:sz w:val="20"/>
              </w:rPr>
            </w:pPr>
          </w:p>
        </w:tc>
      </w:tr>
      <w:tr w:rsidR="006B5AED" w:rsidRPr="00346E87" w14:paraId="43EF3857" w14:textId="0B02C40C" w:rsidTr="00BA0096">
        <w:trPr>
          <w:trHeight w:val="290"/>
        </w:trPr>
        <w:tc>
          <w:tcPr>
            <w:tcW w:w="1133" w:type="dxa"/>
            <w:shd w:val="clear" w:color="auto" w:fill="auto"/>
          </w:tcPr>
          <w:p w14:paraId="0F02484E" w14:textId="7D82766E" w:rsidR="006B5AED" w:rsidRPr="00346E87" w:rsidRDefault="006B5AED" w:rsidP="006B5AED">
            <w:pPr>
              <w:jc w:val="center"/>
              <w:rPr>
                <w:rFonts w:cs="Arial"/>
                <w:b/>
                <w:color w:val="002060"/>
                <w:sz w:val="20"/>
              </w:rPr>
            </w:pPr>
            <w:r w:rsidRPr="00346E87">
              <w:rPr>
                <w:rFonts w:cs="Arial"/>
                <w:b/>
                <w:color w:val="002060"/>
                <w:sz w:val="20"/>
              </w:rPr>
              <w:t>7</w:t>
            </w:r>
          </w:p>
        </w:tc>
        <w:tc>
          <w:tcPr>
            <w:tcW w:w="9922" w:type="dxa"/>
            <w:tcBorders>
              <w:left w:val="single" w:sz="4" w:space="0" w:color="auto"/>
              <w:right w:val="single" w:sz="4" w:space="0" w:color="auto"/>
            </w:tcBorders>
            <w:shd w:val="clear" w:color="auto" w:fill="auto"/>
          </w:tcPr>
          <w:p w14:paraId="507CCB5A" w14:textId="7467B612" w:rsidR="006B5AED" w:rsidRPr="00346E87" w:rsidRDefault="006B5AED" w:rsidP="006B5AED">
            <w:pPr>
              <w:rPr>
                <w:rFonts w:cs="Arial"/>
                <w:bCs/>
                <w:color w:val="002060"/>
                <w:sz w:val="20"/>
              </w:rPr>
            </w:pPr>
            <w:r w:rsidRPr="00346E87">
              <w:rPr>
                <w:rFonts w:cs="Arial"/>
                <w:b/>
                <w:color w:val="002060"/>
                <w:sz w:val="20"/>
              </w:rPr>
              <w:t xml:space="preserve">Tevredenheidsonderzoek, uitkomst </w:t>
            </w:r>
            <w:r w:rsidRPr="00346E87">
              <w:rPr>
                <w:rFonts w:cs="Arial"/>
                <w:bCs/>
                <w:color w:val="002060"/>
                <w:sz w:val="20"/>
              </w:rPr>
              <w:t xml:space="preserve"> </w:t>
            </w:r>
          </w:p>
          <w:p w14:paraId="0309EFD3" w14:textId="1E64B21E" w:rsidR="005D2A00" w:rsidRPr="00346E87" w:rsidRDefault="003F6D6B" w:rsidP="006B5AED">
            <w:pPr>
              <w:rPr>
                <w:rFonts w:cs="Arial"/>
                <w:bCs/>
                <w:color w:val="002060"/>
                <w:sz w:val="20"/>
              </w:rPr>
            </w:pPr>
            <w:r w:rsidRPr="00346E87">
              <w:rPr>
                <w:rFonts w:cs="Arial"/>
                <w:bCs/>
                <w:color w:val="002060"/>
                <w:sz w:val="20"/>
              </w:rPr>
              <w:t>HAF</w:t>
            </w:r>
            <w:r w:rsidR="00032F96" w:rsidRPr="00346E87">
              <w:rPr>
                <w:rFonts w:cs="Arial"/>
                <w:bCs/>
                <w:color w:val="002060"/>
                <w:sz w:val="20"/>
              </w:rPr>
              <w:t>J merkt primair op dat dit stuk eigenlijk grotendeels al (mede) besproken is bij agendapunt 6. Wel geeft ze nog aan, dat het s</w:t>
            </w:r>
            <w:r w:rsidRPr="00346E87">
              <w:rPr>
                <w:rFonts w:cs="Arial"/>
                <w:bCs/>
                <w:color w:val="002060"/>
                <w:sz w:val="20"/>
              </w:rPr>
              <w:t xml:space="preserve">tuk </w:t>
            </w:r>
            <w:r w:rsidR="00032F96" w:rsidRPr="00346E87">
              <w:rPr>
                <w:rFonts w:cs="Arial"/>
                <w:bCs/>
                <w:color w:val="002060"/>
                <w:sz w:val="20"/>
              </w:rPr>
              <w:t xml:space="preserve">raakt </w:t>
            </w:r>
            <w:r w:rsidRPr="00346E87">
              <w:rPr>
                <w:rFonts w:cs="Arial"/>
                <w:bCs/>
                <w:color w:val="002060"/>
                <w:sz w:val="20"/>
              </w:rPr>
              <w:t xml:space="preserve">over </w:t>
            </w:r>
            <w:r w:rsidR="00032F96" w:rsidRPr="00346E87">
              <w:rPr>
                <w:rFonts w:cs="Arial"/>
                <w:bCs/>
                <w:color w:val="002060"/>
                <w:sz w:val="20"/>
              </w:rPr>
              <w:t xml:space="preserve">een </w:t>
            </w:r>
            <w:r w:rsidRPr="00346E87">
              <w:rPr>
                <w:rFonts w:cs="Arial"/>
                <w:bCs/>
                <w:color w:val="002060"/>
                <w:sz w:val="20"/>
              </w:rPr>
              <w:t>groepje docenten die (onderaan) die</w:t>
            </w:r>
            <w:r w:rsidR="00032F96" w:rsidRPr="00346E87">
              <w:rPr>
                <w:rFonts w:cs="Arial"/>
                <w:bCs/>
                <w:color w:val="002060"/>
                <w:sz w:val="20"/>
              </w:rPr>
              <w:t xml:space="preserve"> een grote (negatieve)</w:t>
            </w:r>
            <w:r w:rsidRPr="00346E87">
              <w:rPr>
                <w:rFonts w:cs="Arial"/>
                <w:bCs/>
                <w:color w:val="002060"/>
                <w:sz w:val="20"/>
              </w:rPr>
              <w:t xml:space="preserve"> stempel drukken</w:t>
            </w:r>
            <w:r w:rsidR="00032F96" w:rsidRPr="00346E87">
              <w:rPr>
                <w:rFonts w:cs="Arial"/>
                <w:bCs/>
                <w:color w:val="002060"/>
                <w:sz w:val="20"/>
              </w:rPr>
              <w:t xml:space="preserve"> op de cultuur. </w:t>
            </w:r>
            <w:r w:rsidRPr="00346E87">
              <w:rPr>
                <w:rFonts w:cs="Arial"/>
                <w:bCs/>
                <w:color w:val="002060"/>
                <w:sz w:val="20"/>
              </w:rPr>
              <w:t>SLUC weet niet of dit wat zegt,</w:t>
            </w:r>
            <w:r w:rsidR="00032F96" w:rsidRPr="00346E87">
              <w:rPr>
                <w:rFonts w:cs="Arial"/>
                <w:bCs/>
                <w:color w:val="002060"/>
                <w:sz w:val="20"/>
              </w:rPr>
              <w:t xml:space="preserve"> omdat het </w:t>
            </w:r>
            <w:r w:rsidRPr="00346E87">
              <w:rPr>
                <w:rFonts w:cs="Arial"/>
                <w:bCs/>
                <w:color w:val="002060"/>
                <w:sz w:val="20"/>
              </w:rPr>
              <w:t>van 1 p</w:t>
            </w:r>
            <w:r w:rsidR="00032F96" w:rsidRPr="00346E87">
              <w:rPr>
                <w:rFonts w:cs="Arial"/>
                <w:bCs/>
                <w:color w:val="002060"/>
                <w:sz w:val="20"/>
              </w:rPr>
              <w:t>ersoon kan zij</w:t>
            </w:r>
            <w:r w:rsidRPr="00346E87">
              <w:rPr>
                <w:rFonts w:cs="Arial"/>
                <w:bCs/>
                <w:color w:val="002060"/>
                <w:sz w:val="20"/>
              </w:rPr>
              <w:t xml:space="preserve">n. </w:t>
            </w:r>
            <w:r w:rsidR="00032F96" w:rsidRPr="00346E87">
              <w:rPr>
                <w:rFonts w:cs="Arial"/>
                <w:bCs/>
                <w:color w:val="002060"/>
                <w:sz w:val="20"/>
              </w:rPr>
              <w:t xml:space="preserve">Toch onderkent GRAN dat zo’n opmerking in het bredere beeld van de cultuur lijkt </w:t>
            </w:r>
            <w:r w:rsidRPr="00346E87">
              <w:rPr>
                <w:rFonts w:cs="Arial"/>
                <w:bCs/>
                <w:color w:val="002060"/>
                <w:sz w:val="20"/>
              </w:rPr>
              <w:t>te passen</w:t>
            </w:r>
            <w:r w:rsidR="00032F96" w:rsidRPr="00346E87">
              <w:rPr>
                <w:rFonts w:cs="Arial"/>
                <w:bCs/>
                <w:color w:val="002060"/>
                <w:sz w:val="20"/>
              </w:rPr>
              <w:t>. G</w:t>
            </w:r>
            <w:r w:rsidR="00753E3E">
              <w:rPr>
                <w:rFonts w:cs="Arial"/>
                <w:bCs/>
                <w:color w:val="002060"/>
                <w:sz w:val="20"/>
              </w:rPr>
              <w:t>R</w:t>
            </w:r>
            <w:r w:rsidR="00032F96" w:rsidRPr="00346E87">
              <w:rPr>
                <w:rFonts w:cs="Arial"/>
                <w:bCs/>
                <w:color w:val="002060"/>
                <w:sz w:val="20"/>
              </w:rPr>
              <w:t>AN zal dit nader u</w:t>
            </w:r>
            <w:r w:rsidRPr="00346E87">
              <w:rPr>
                <w:rFonts w:cs="Arial"/>
                <w:bCs/>
                <w:color w:val="002060"/>
                <w:sz w:val="20"/>
              </w:rPr>
              <w:t xml:space="preserve">itzoeken.  </w:t>
            </w:r>
          </w:p>
          <w:p w14:paraId="0BB9D455" w14:textId="05C6370F" w:rsidR="003F6D6B" w:rsidRPr="00346E87" w:rsidRDefault="002248F8" w:rsidP="006B5AED">
            <w:pPr>
              <w:rPr>
                <w:rFonts w:cs="Arial"/>
                <w:bCs/>
                <w:color w:val="002060"/>
                <w:sz w:val="20"/>
              </w:rPr>
            </w:pPr>
            <w:r>
              <w:rPr>
                <w:rFonts w:cs="Arial"/>
                <w:bCs/>
                <w:color w:val="002060"/>
                <w:sz w:val="20"/>
              </w:rPr>
              <w:t>PUTT</w:t>
            </w:r>
            <w:r w:rsidR="00032F96" w:rsidRPr="00346E87">
              <w:rPr>
                <w:rFonts w:cs="Arial"/>
                <w:bCs/>
                <w:color w:val="002060"/>
                <w:sz w:val="20"/>
              </w:rPr>
              <w:t xml:space="preserve"> meent dat door </w:t>
            </w:r>
            <w:r w:rsidR="003F6D6B" w:rsidRPr="00346E87">
              <w:rPr>
                <w:rFonts w:cs="Arial"/>
                <w:bCs/>
                <w:color w:val="002060"/>
                <w:sz w:val="20"/>
              </w:rPr>
              <w:t>veel wisseling van personeel</w:t>
            </w:r>
            <w:r w:rsidR="00032F96" w:rsidRPr="00346E87">
              <w:rPr>
                <w:rFonts w:cs="Arial"/>
                <w:bCs/>
                <w:color w:val="002060"/>
                <w:sz w:val="20"/>
              </w:rPr>
              <w:t xml:space="preserve"> dit </w:t>
            </w:r>
            <w:r w:rsidR="003F6D6B" w:rsidRPr="00346E87">
              <w:rPr>
                <w:rFonts w:cs="Arial"/>
                <w:bCs/>
                <w:color w:val="002060"/>
                <w:sz w:val="20"/>
              </w:rPr>
              <w:t xml:space="preserve">impact </w:t>
            </w:r>
            <w:r w:rsidR="00032F96" w:rsidRPr="00346E87">
              <w:rPr>
                <w:rFonts w:cs="Arial"/>
                <w:bCs/>
                <w:color w:val="002060"/>
                <w:sz w:val="20"/>
              </w:rPr>
              <w:t>heeft op het</w:t>
            </w:r>
            <w:r w:rsidR="003F6D6B" w:rsidRPr="00346E87">
              <w:rPr>
                <w:rFonts w:cs="Arial"/>
                <w:bCs/>
                <w:color w:val="002060"/>
                <w:sz w:val="20"/>
              </w:rPr>
              <w:t xml:space="preserve"> resultaat</w:t>
            </w:r>
            <w:r w:rsidR="00032F96" w:rsidRPr="00346E87">
              <w:rPr>
                <w:rFonts w:cs="Arial"/>
                <w:bCs/>
                <w:color w:val="002060"/>
                <w:sz w:val="20"/>
              </w:rPr>
              <w:t>, zodat het ook hierom l</w:t>
            </w:r>
            <w:r w:rsidR="003F6D6B" w:rsidRPr="00346E87">
              <w:rPr>
                <w:rFonts w:cs="Arial"/>
                <w:bCs/>
                <w:color w:val="002060"/>
                <w:sz w:val="20"/>
              </w:rPr>
              <w:t xml:space="preserve">astig </w:t>
            </w:r>
            <w:r w:rsidR="00032F96" w:rsidRPr="00346E87">
              <w:rPr>
                <w:rFonts w:cs="Arial"/>
                <w:bCs/>
                <w:color w:val="002060"/>
                <w:sz w:val="20"/>
              </w:rPr>
              <w:t xml:space="preserve">is </w:t>
            </w:r>
            <w:r w:rsidR="003F6D6B" w:rsidRPr="00346E87">
              <w:rPr>
                <w:rFonts w:cs="Arial"/>
                <w:bCs/>
                <w:color w:val="002060"/>
                <w:sz w:val="20"/>
              </w:rPr>
              <w:t xml:space="preserve">om te beoordelen wat </w:t>
            </w:r>
            <w:r w:rsidR="00032F96" w:rsidRPr="00346E87">
              <w:rPr>
                <w:rFonts w:cs="Arial"/>
                <w:bCs/>
                <w:color w:val="002060"/>
                <w:sz w:val="20"/>
              </w:rPr>
              <w:t xml:space="preserve">de </w:t>
            </w:r>
            <w:r w:rsidR="003F6D6B" w:rsidRPr="00346E87">
              <w:rPr>
                <w:rFonts w:cs="Arial"/>
                <w:bCs/>
                <w:color w:val="002060"/>
                <w:sz w:val="20"/>
              </w:rPr>
              <w:t xml:space="preserve">uitkomst zegt. </w:t>
            </w:r>
          </w:p>
          <w:p w14:paraId="5E024ECD" w14:textId="1F3C78C0" w:rsidR="003F6D6B" w:rsidRPr="00346E87" w:rsidRDefault="003F6D6B" w:rsidP="006B5AED">
            <w:pPr>
              <w:rPr>
                <w:rFonts w:cs="Arial"/>
                <w:bCs/>
                <w:color w:val="002060"/>
                <w:sz w:val="20"/>
              </w:rPr>
            </w:pPr>
            <w:r w:rsidRPr="00346E87">
              <w:rPr>
                <w:rFonts w:cs="Arial"/>
                <w:bCs/>
                <w:color w:val="002060"/>
                <w:sz w:val="20"/>
              </w:rPr>
              <w:t>BROP</w:t>
            </w:r>
            <w:r w:rsidR="00032F96" w:rsidRPr="00346E87">
              <w:rPr>
                <w:rFonts w:cs="Arial"/>
                <w:bCs/>
                <w:color w:val="002060"/>
                <w:sz w:val="20"/>
              </w:rPr>
              <w:t xml:space="preserve"> merkt op dat </w:t>
            </w:r>
            <w:r w:rsidR="0055015A" w:rsidRPr="00346E87">
              <w:rPr>
                <w:rFonts w:cs="Arial"/>
                <w:bCs/>
                <w:color w:val="002060"/>
                <w:sz w:val="20"/>
              </w:rPr>
              <w:t>er bij Beekdal een</w:t>
            </w:r>
            <w:r w:rsidRPr="00346E87">
              <w:rPr>
                <w:rFonts w:cs="Arial"/>
                <w:bCs/>
                <w:color w:val="002060"/>
                <w:sz w:val="20"/>
              </w:rPr>
              <w:t xml:space="preserve"> laagste score </w:t>
            </w:r>
            <w:r w:rsidR="0055015A" w:rsidRPr="00346E87">
              <w:rPr>
                <w:rFonts w:cs="Arial"/>
                <w:bCs/>
                <w:color w:val="002060"/>
                <w:sz w:val="20"/>
              </w:rPr>
              <w:t xml:space="preserve">staat over het </w:t>
            </w:r>
            <w:r w:rsidRPr="00346E87">
              <w:rPr>
                <w:rFonts w:cs="Arial"/>
                <w:bCs/>
                <w:color w:val="002060"/>
                <w:sz w:val="20"/>
              </w:rPr>
              <w:t xml:space="preserve">functioneren </w:t>
            </w:r>
            <w:r w:rsidR="0055015A" w:rsidRPr="00346E87">
              <w:rPr>
                <w:rFonts w:cs="Arial"/>
                <w:bCs/>
                <w:color w:val="002060"/>
                <w:sz w:val="20"/>
              </w:rPr>
              <w:t xml:space="preserve">van de </w:t>
            </w:r>
            <w:r w:rsidRPr="00346E87">
              <w:rPr>
                <w:rFonts w:cs="Arial"/>
                <w:bCs/>
                <w:color w:val="002060"/>
                <w:sz w:val="20"/>
              </w:rPr>
              <w:t xml:space="preserve">MR. GRAN zoekt nog parallel met andere scholen. </w:t>
            </w:r>
            <w:r w:rsidR="0055015A" w:rsidRPr="00346E87">
              <w:rPr>
                <w:rFonts w:cs="Arial"/>
                <w:bCs/>
                <w:color w:val="002060"/>
                <w:sz w:val="20"/>
              </w:rPr>
              <w:t xml:space="preserve">Wellicht is een oorzaak dat Beekdal veel </w:t>
            </w:r>
            <w:r w:rsidRPr="00346E87">
              <w:rPr>
                <w:rFonts w:cs="Arial"/>
                <w:bCs/>
                <w:color w:val="002060"/>
                <w:sz w:val="20"/>
              </w:rPr>
              <w:t>jonge docenten</w:t>
            </w:r>
            <w:r w:rsidR="0055015A" w:rsidRPr="00346E87">
              <w:rPr>
                <w:rFonts w:cs="Arial"/>
                <w:bCs/>
                <w:color w:val="002060"/>
                <w:sz w:val="20"/>
              </w:rPr>
              <w:t xml:space="preserve"> kent, die wellicht (nog) onvoldoende bekend zijn met de </w:t>
            </w:r>
            <w:r w:rsidRPr="00346E87">
              <w:rPr>
                <w:rFonts w:cs="Arial"/>
                <w:bCs/>
                <w:color w:val="002060"/>
                <w:sz w:val="20"/>
              </w:rPr>
              <w:t xml:space="preserve">MR. Aandacht </w:t>
            </w:r>
            <w:r w:rsidR="0055015A" w:rsidRPr="00346E87">
              <w:rPr>
                <w:rFonts w:cs="Arial"/>
                <w:bCs/>
                <w:color w:val="002060"/>
                <w:sz w:val="20"/>
              </w:rPr>
              <w:t xml:space="preserve">voor </w:t>
            </w:r>
            <w:r w:rsidRPr="00346E87">
              <w:rPr>
                <w:rFonts w:cs="Arial"/>
                <w:bCs/>
                <w:color w:val="002060"/>
                <w:sz w:val="20"/>
              </w:rPr>
              <w:t>communicatie</w:t>
            </w:r>
            <w:r w:rsidR="0055015A" w:rsidRPr="00346E87">
              <w:rPr>
                <w:rFonts w:cs="Arial"/>
                <w:bCs/>
                <w:color w:val="002060"/>
                <w:sz w:val="20"/>
              </w:rPr>
              <w:t xml:space="preserve"> lijkt hier ook belangrijk, zodat de MR het MT vraagt hier ook nadrukkelijk aandacht aan te geven.</w:t>
            </w:r>
            <w:r w:rsidRPr="00346E87">
              <w:rPr>
                <w:rFonts w:cs="Arial"/>
                <w:bCs/>
                <w:color w:val="002060"/>
                <w:sz w:val="20"/>
              </w:rPr>
              <w:t xml:space="preserve"> </w:t>
            </w:r>
          </w:p>
          <w:p w14:paraId="659C9E2B" w14:textId="1E534416" w:rsidR="006B5AED" w:rsidRPr="00346E87" w:rsidRDefault="003F6D6B" w:rsidP="0055015A">
            <w:pPr>
              <w:rPr>
                <w:rFonts w:cs="Arial"/>
                <w:bCs/>
                <w:color w:val="002060"/>
                <w:sz w:val="20"/>
              </w:rPr>
            </w:pPr>
            <w:r w:rsidRPr="00346E87">
              <w:rPr>
                <w:rFonts w:cs="Arial"/>
                <w:bCs/>
                <w:color w:val="002060"/>
                <w:sz w:val="20"/>
              </w:rPr>
              <w:t>HAFJ</w:t>
            </w:r>
            <w:r w:rsidR="0055015A" w:rsidRPr="00346E87">
              <w:rPr>
                <w:rFonts w:cs="Arial"/>
                <w:bCs/>
                <w:color w:val="002060"/>
                <w:sz w:val="20"/>
              </w:rPr>
              <w:t xml:space="preserve"> vaagt of </w:t>
            </w:r>
            <w:r w:rsidRPr="00346E87">
              <w:rPr>
                <w:rFonts w:cs="Arial"/>
                <w:bCs/>
                <w:color w:val="002060"/>
                <w:sz w:val="20"/>
              </w:rPr>
              <w:t>dit onderzoek nog besproken</w:t>
            </w:r>
            <w:r w:rsidR="0055015A" w:rsidRPr="00346E87">
              <w:rPr>
                <w:rFonts w:cs="Arial"/>
                <w:bCs/>
                <w:color w:val="002060"/>
                <w:sz w:val="20"/>
              </w:rPr>
              <w:t xml:space="preserve"> wordt</w:t>
            </w:r>
            <w:r w:rsidRPr="00346E87">
              <w:rPr>
                <w:rFonts w:cs="Arial"/>
                <w:bCs/>
                <w:color w:val="002060"/>
                <w:sz w:val="20"/>
              </w:rPr>
              <w:t xml:space="preserve"> in </w:t>
            </w:r>
            <w:r w:rsidR="0055015A" w:rsidRPr="00346E87">
              <w:rPr>
                <w:rFonts w:cs="Arial"/>
                <w:bCs/>
                <w:color w:val="002060"/>
                <w:sz w:val="20"/>
              </w:rPr>
              <w:t xml:space="preserve">de </w:t>
            </w:r>
            <w:r w:rsidRPr="00346E87">
              <w:rPr>
                <w:rFonts w:cs="Arial"/>
                <w:bCs/>
                <w:color w:val="002060"/>
                <w:sz w:val="20"/>
              </w:rPr>
              <w:t>secties</w:t>
            </w:r>
            <w:r w:rsidR="0055015A" w:rsidRPr="00346E87">
              <w:rPr>
                <w:rFonts w:cs="Arial"/>
                <w:bCs/>
                <w:color w:val="002060"/>
                <w:sz w:val="20"/>
              </w:rPr>
              <w:t>. Docenten geven aan dat dit niet haalbaar is, zodat</w:t>
            </w:r>
            <w:r w:rsidRPr="00346E87">
              <w:rPr>
                <w:rFonts w:cs="Arial"/>
                <w:bCs/>
                <w:color w:val="002060"/>
                <w:sz w:val="20"/>
              </w:rPr>
              <w:t xml:space="preserve"> MOMT</w:t>
            </w:r>
            <w:r w:rsidR="0055015A" w:rsidRPr="00346E87">
              <w:rPr>
                <w:rFonts w:cs="Arial"/>
                <w:bCs/>
                <w:color w:val="002060"/>
                <w:sz w:val="20"/>
              </w:rPr>
              <w:t xml:space="preserve"> aangeeft dit </w:t>
            </w:r>
            <w:r w:rsidRPr="00346E87">
              <w:rPr>
                <w:rFonts w:cs="Arial"/>
                <w:bCs/>
                <w:color w:val="002060"/>
                <w:sz w:val="20"/>
              </w:rPr>
              <w:t xml:space="preserve">in </w:t>
            </w:r>
            <w:r w:rsidR="0055015A" w:rsidRPr="00346E87">
              <w:rPr>
                <w:rFonts w:cs="Arial"/>
                <w:bCs/>
                <w:color w:val="002060"/>
                <w:sz w:val="20"/>
              </w:rPr>
              <w:t xml:space="preserve">de </w:t>
            </w:r>
            <w:r w:rsidRPr="00346E87">
              <w:rPr>
                <w:rFonts w:cs="Arial"/>
                <w:bCs/>
                <w:color w:val="002060"/>
                <w:sz w:val="20"/>
              </w:rPr>
              <w:t>APV</w:t>
            </w:r>
            <w:r w:rsidR="0055015A" w:rsidRPr="00346E87">
              <w:rPr>
                <w:rFonts w:cs="Arial"/>
                <w:bCs/>
                <w:color w:val="002060"/>
                <w:sz w:val="20"/>
              </w:rPr>
              <w:t xml:space="preserve">  te bespreken</w:t>
            </w:r>
            <w:r w:rsidRPr="00346E87">
              <w:rPr>
                <w:rFonts w:cs="Arial"/>
                <w:bCs/>
                <w:color w:val="002060"/>
                <w:sz w:val="20"/>
              </w:rPr>
              <w:t>.</w:t>
            </w:r>
            <w:r w:rsidR="0055015A" w:rsidRPr="00346E87">
              <w:rPr>
                <w:rFonts w:cs="Arial"/>
                <w:bCs/>
                <w:color w:val="002060"/>
                <w:sz w:val="20"/>
              </w:rPr>
              <w:t xml:space="preserve"> Om dat niet te uitgebreid/te groot te maken geeft GRAN aan </w:t>
            </w:r>
            <w:r w:rsidR="00AF6692" w:rsidRPr="00346E87">
              <w:rPr>
                <w:rFonts w:cs="Arial"/>
                <w:bCs/>
                <w:color w:val="002060"/>
                <w:sz w:val="20"/>
              </w:rPr>
              <w:t xml:space="preserve">in </w:t>
            </w:r>
            <w:r w:rsidR="0055015A" w:rsidRPr="00346E87">
              <w:rPr>
                <w:rFonts w:cs="Arial"/>
                <w:bCs/>
                <w:color w:val="002060"/>
                <w:sz w:val="20"/>
              </w:rPr>
              <w:t xml:space="preserve">de </w:t>
            </w:r>
            <w:r w:rsidR="00AF6692" w:rsidRPr="00346E87">
              <w:rPr>
                <w:rFonts w:cs="Arial"/>
                <w:bCs/>
                <w:color w:val="002060"/>
                <w:sz w:val="20"/>
              </w:rPr>
              <w:t xml:space="preserve">APV </w:t>
            </w:r>
            <w:r w:rsidR="0055015A" w:rsidRPr="00346E87">
              <w:rPr>
                <w:rFonts w:cs="Arial"/>
                <w:bCs/>
                <w:color w:val="002060"/>
                <w:sz w:val="20"/>
              </w:rPr>
              <w:t xml:space="preserve">wel duiden </w:t>
            </w:r>
            <w:r w:rsidR="00AF6692" w:rsidRPr="00346E87">
              <w:rPr>
                <w:rFonts w:cs="Arial"/>
                <w:bCs/>
                <w:color w:val="002060"/>
                <w:sz w:val="20"/>
              </w:rPr>
              <w:t xml:space="preserve">wat </w:t>
            </w:r>
            <w:r w:rsidR="0055015A" w:rsidRPr="00346E87">
              <w:rPr>
                <w:rFonts w:cs="Arial"/>
                <w:bCs/>
                <w:color w:val="002060"/>
                <w:sz w:val="20"/>
              </w:rPr>
              <w:t xml:space="preserve">de </w:t>
            </w:r>
            <w:r w:rsidR="00AF6692" w:rsidRPr="00346E87">
              <w:rPr>
                <w:rFonts w:cs="Arial"/>
                <w:bCs/>
                <w:color w:val="002060"/>
                <w:sz w:val="20"/>
              </w:rPr>
              <w:t>school hiermee zou willen doen</w:t>
            </w:r>
            <w:r w:rsidR="0055015A" w:rsidRPr="00346E87">
              <w:rPr>
                <w:rFonts w:cs="Arial"/>
                <w:bCs/>
                <w:color w:val="002060"/>
                <w:sz w:val="20"/>
              </w:rPr>
              <w:t xml:space="preserve">. Tevens wil GRAN dit in de denktank Ouders bespreken. En op vraag van KOSL zal dit ook </w:t>
            </w:r>
            <w:r w:rsidR="00AF6692" w:rsidRPr="00346E87">
              <w:rPr>
                <w:rFonts w:cs="Arial"/>
                <w:bCs/>
                <w:color w:val="002060"/>
                <w:sz w:val="20"/>
              </w:rPr>
              <w:t>met leiding</w:t>
            </w:r>
            <w:r w:rsidR="0055015A" w:rsidRPr="00346E87">
              <w:rPr>
                <w:rFonts w:cs="Arial"/>
                <w:bCs/>
                <w:color w:val="002060"/>
                <w:sz w:val="20"/>
              </w:rPr>
              <w:t>g</w:t>
            </w:r>
            <w:r w:rsidR="00AF6692" w:rsidRPr="00346E87">
              <w:rPr>
                <w:rFonts w:cs="Arial"/>
                <w:bCs/>
                <w:color w:val="002060"/>
                <w:sz w:val="20"/>
              </w:rPr>
              <w:t>evende of afdeling</w:t>
            </w:r>
            <w:r w:rsidR="0055015A" w:rsidRPr="00346E87">
              <w:rPr>
                <w:rFonts w:cs="Arial"/>
                <w:bCs/>
                <w:color w:val="002060"/>
                <w:sz w:val="20"/>
              </w:rPr>
              <w:t xml:space="preserve"> worden besproken. </w:t>
            </w:r>
          </w:p>
        </w:tc>
        <w:tc>
          <w:tcPr>
            <w:tcW w:w="3405" w:type="dxa"/>
            <w:tcBorders>
              <w:left w:val="single" w:sz="4" w:space="0" w:color="auto"/>
              <w:right w:val="single" w:sz="4" w:space="0" w:color="auto"/>
            </w:tcBorders>
            <w:shd w:val="clear" w:color="auto" w:fill="auto"/>
          </w:tcPr>
          <w:p w14:paraId="446CBC8D" w14:textId="77777777" w:rsidR="006B5AED" w:rsidRPr="00346E87" w:rsidRDefault="006B5AED" w:rsidP="006B5AED">
            <w:pPr>
              <w:pStyle w:val="Kop1"/>
              <w:rPr>
                <w:rFonts w:ascii="Arial" w:hAnsi="Arial" w:cs="Arial"/>
                <w:bCs/>
                <w:color w:val="002060"/>
                <w:sz w:val="20"/>
              </w:rPr>
            </w:pPr>
          </w:p>
        </w:tc>
        <w:tc>
          <w:tcPr>
            <w:tcW w:w="850" w:type="dxa"/>
            <w:tcBorders>
              <w:left w:val="single" w:sz="4" w:space="0" w:color="auto"/>
            </w:tcBorders>
            <w:shd w:val="clear" w:color="auto" w:fill="auto"/>
          </w:tcPr>
          <w:p w14:paraId="1A8A3A67" w14:textId="77777777" w:rsidR="006B5AED" w:rsidRPr="00346E87" w:rsidRDefault="006B5AED" w:rsidP="006B5AED">
            <w:pPr>
              <w:jc w:val="center"/>
              <w:rPr>
                <w:rFonts w:cs="Arial"/>
                <w:b/>
                <w:color w:val="002060"/>
                <w:sz w:val="20"/>
              </w:rPr>
            </w:pPr>
          </w:p>
        </w:tc>
      </w:tr>
      <w:tr w:rsidR="006B5AED" w:rsidRPr="00346E87" w14:paraId="32930C8E" w14:textId="77777777" w:rsidTr="00BA0096">
        <w:trPr>
          <w:trHeight w:val="290"/>
        </w:trPr>
        <w:tc>
          <w:tcPr>
            <w:tcW w:w="1133" w:type="dxa"/>
            <w:shd w:val="clear" w:color="auto" w:fill="auto"/>
          </w:tcPr>
          <w:p w14:paraId="04FEC5D5" w14:textId="09A0E967" w:rsidR="006B5AED" w:rsidRPr="00346E87" w:rsidRDefault="006B5AED" w:rsidP="006B5AED">
            <w:pPr>
              <w:jc w:val="center"/>
              <w:rPr>
                <w:rFonts w:cs="Arial"/>
                <w:b/>
                <w:color w:val="002060"/>
                <w:sz w:val="20"/>
              </w:rPr>
            </w:pPr>
            <w:r w:rsidRPr="00346E87">
              <w:rPr>
                <w:rFonts w:cs="Arial"/>
                <w:b/>
                <w:color w:val="002060"/>
                <w:sz w:val="20"/>
              </w:rPr>
              <w:t>8</w:t>
            </w:r>
          </w:p>
        </w:tc>
        <w:tc>
          <w:tcPr>
            <w:tcW w:w="9922" w:type="dxa"/>
            <w:tcBorders>
              <w:left w:val="single" w:sz="4" w:space="0" w:color="auto"/>
              <w:right w:val="single" w:sz="4" w:space="0" w:color="auto"/>
            </w:tcBorders>
            <w:shd w:val="clear" w:color="auto" w:fill="auto"/>
          </w:tcPr>
          <w:p w14:paraId="50CF7136" w14:textId="77777777" w:rsidR="006B5AED" w:rsidRPr="00346E87" w:rsidRDefault="006B5AED" w:rsidP="006B5AED">
            <w:pPr>
              <w:rPr>
                <w:rFonts w:cs="Arial"/>
                <w:color w:val="000000"/>
                <w:sz w:val="20"/>
              </w:rPr>
            </w:pPr>
            <w:r w:rsidRPr="00346E87">
              <w:rPr>
                <w:rFonts w:cs="Arial"/>
                <w:b/>
                <w:color w:val="002060"/>
                <w:sz w:val="20"/>
              </w:rPr>
              <w:t>Mededelingen:</w:t>
            </w:r>
          </w:p>
          <w:p w14:paraId="4136FB3C" w14:textId="203D55DD" w:rsidR="006B5AED" w:rsidRPr="00346E87" w:rsidRDefault="006B5AED" w:rsidP="006B5AED">
            <w:pPr>
              <w:numPr>
                <w:ilvl w:val="0"/>
                <w:numId w:val="11"/>
              </w:numPr>
              <w:rPr>
                <w:rFonts w:cs="Arial"/>
                <w:b/>
                <w:color w:val="002060"/>
                <w:sz w:val="20"/>
              </w:rPr>
            </w:pPr>
            <w:r w:rsidRPr="00346E87">
              <w:rPr>
                <w:rFonts w:cs="Arial"/>
                <w:b/>
                <w:color w:val="002060"/>
                <w:sz w:val="20"/>
              </w:rPr>
              <w:t>Vanuit MT</w:t>
            </w:r>
          </w:p>
          <w:p w14:paraId="3C40A817" w14:textId="2B50390C" w:rsidR="006B5AED" w:rsidRPr="00346E87" w:rsidRDefault="006B5AED" w:rsidP="006B5AED">
            <w:pPr>
              <w:numPr>
                <w:ilvl w:val="0"/>
                <w:numId w:val="11"/>
              </w:numPr>
              <w:rPr>
                <w:rFonts w:cs="Arial"/>
                <w:b/>
                <w:color w:val="002060"/>
                <w:sz w:val="20"/>
              </w:rPr>
            </w:pPr>
            <w:r w:rsidRPr="00346E87">
              <w:rPr>
                <w:rFonts w:cs="Arial"/>
                <w:b/>
                <w:color w:val="002060"/>
                <w:sz w:val="20"/>
              </w:rPr>
              <w:t>Vanuit DB</w:t>
            </w:r>
          </w:p>
          <w:p w14:paraId="4055EE70" w14:textId="55689EF2" w:rsidR="006B5AED" w:rsidRPr="00346E87" w:rsidRDefault="006B5AED" w:rsidP="0055015A">
            <w:pPr>
              <w:numPr>
                <w:ilvl w:val="0"/>
                <w:numId w:val="11"/>
              </w:numPr>
              <w:rPr>
                <w:rFonts w:cs="Arial"/>
                <w:bCs/>
                <w:color w:val="002060"/>
                <w:sz w:val="20"/>
              </w:rPr>
            </w:pPr>
            <w:r w:rsidRPr="00346E87">
              <w:rPr>
                <w:rFonts w:cs="Arial"/>
                <w:b/>
                <w:color w:val="002060"/>
                <w:sz w:val="20"/>
              </w:rPr>
              <w:t>Vanuit LLR</w:t>
            </w:r>
            <w:r w:rsidR="005D2A00" w:rsidRPr="00346E87">
              <w:rPr>
                <w:rFonts w:cs="Arial"/>
                <w:b/>
                <w:color w:val="002060"/>
                <w:sz w:val="20"/>
              </w:rPr>
              <w:t>:</w:t>
            </w:r>
            <w:r w:rsidR="005D2A00" w:rsidRPr="00346E87">
              <w:rPr>
                <w:rFonts w:cs="Arial"/>
                <w:bCs/>
                <w:color w:val="002060"/>
                <w:sz w:val="20"/>
              </w:rPr>
              <w:t xml:space="preserve"> </w:t>
            </w:r>
            <w:r w:rsidRPr="00346E87">
              <w:rPr>
                <w:rFonts w:cs="Arial"/>
                <w:bCs/>
                <w:color w:val="002060"/>
                <w:sz w:val="20"/>
              </w:rPr>
              <w:t xml:space="preserve"> </w:t>
            </w:r>
            <w:r w:rsidR="005D2A00" w:rsidRPr="00346E87">
              <w:rPr>
                <w:rFonts w:cs="Arial"/>
                <w:bCs/>
                <w:color w:val="002060"/>
                <w:sz w:val="20"/>
              </w:rPr>
              <w:t xml:space="preserve">BEES </w:t>
            </w:r>
            <w:r w:rsidR="0055015A" w:rsidRPr="00346E87">
              <w:rPr>
                <w:rFonts w:cs="Arial"/>
                <w:bCs/>
                <w:color w:val="002060"/>
                <w:sz w:val="20"/>
              </w:rPr>
              <w:t>geeft aan dat is</w:t>
            </w:r>
            <w:r w:rsidR="005D2A00" w:rsidRPr="00346E87">
              <w:rPr>
                <w:rFonts w:cs="Arial"/>
                <w:bCs/>
                <w:color w:val="002060"/>
                <w:sz w:val="20"/>
              </w:rPr>
              <w:t xml:space="preserve"> gesproken over</w:t>
            </w:r>
            <w:r w:rsidR="0055015A" w:rsidRPr="00346E87">
              <w:rPr>
                <w:rFonts w:cs="Arial"/>
                <w:bCs/>
                <w:color w:val="002060"/>
                <w:sz w:val="20"/>
              </w:rPr>
              <w:t xml:space="preserve"> het (nieuwe)</w:t>
            </w:r>
            <w:r w:rsidR="005D2A00" w:rsidRPr="00346E87">
              <w:rPr>
                <w:rFonts w:cs="Arial"/>
                <w:bCs/>
                <w:color w:val="002060"/>
                <w:sz w:val="20"/>
              </w:rPr>
              <w:t xml:space="preserve"> </w:t>
            </w:r>
            <w:r w:rsidR="0055015A" w:rsidRPr="00346E87">
              <w:rPr>
                <w:rFonts w:cs="Arial"/>
                <w:bCs/>
                <w:color w:val="002060"/>
                <w:sz w:val="20"/>
              </w:rPr>
              <w:t>leerlingen</w:t>
            </w:r>
            <w:r w:rsidR="005D2A00" w:rsidRPr="00346E87">
              <w:rPr>
                <w:rFonts w:cs="Arial"/>
                <w:bCs/>
                <w:color w:val="002060"/>
                <w:sz w:val="20"/>
              </w:rPr>
              <w:t xml:space="preserve">statuut. </w:t>
            </w:r>
            <w:r w:rsidR="0055015A" w:rsidRPr="00346E87">
              <w:rPr>
                <w:rFonts w:cs="Arial"/>
                <w:bCs/>
                <w:color w:val="002060"/>
                <w:sz w:val="20"/>
              </w:rPr>
              <w:t>De LLR wil voor 2024 een werkg</w:t>
            </w:r>
            <w:r w:rsidR="005D2A00" w:rsidRPr="00346E87">
              <w:rPr>
                <w:rFonts w:cs="Arial"/>
                <w:bCs/>
                <w:color w:val="002060"/>
                <w:sz w:val="20"/>
              </w:rPr>
              <w:t xml:space="preserve">roep </w:t>
            </w:r>
            <w:r w:rsidR="0055015A" w:rsidRPr="00346E87">
              <w:rPr>
                <w:rFonts w:cs="Arial"/>
                <w:bCs/>
                <w:color w:val="002060"/>
                <w:sz w:val="20"/>
              </w:rPr>
              <w:t xml:space="preserve">daarvoor </w:t>
            </w:r>
            <w:r w:rsidR="005D2A00" w:rsidRPr="00346E87">
              <w:rPr>
                <w:rFonts w:cs="Arial"/>
                <w:bCs/>
                <w:color w:val="002060"/>
                <w:sz w:val="20"/>
              </w:rPr>
              <w:t xml:space="preserve">opzetten met </w:t>
            </w:r>
            <w:r w:rsidR="0055015A" w:rsidRPr="00346E87">
              <w:rPr>
                <w:rFonts w:cs="Arial"/>
                <w:bCs/>
                <w:color w:val="002060"/>
                <w:sz w:val="20"/>
              </w:rPr>
              <w:t>minimaal</w:t>
            </w:r>
            <w:r w:rsidR="005D2A00" w:rsidRPr="00346E87">
              <w:rPr>
                <w:rFonts w:cs="Arial"/>
                <w:bCs/>
                <w:color w:val="002060"/>
                <w:sz w:val="20"/>
              </w:rPr>
              <w:t xml:space="preserve"> 4 </w:t>
            </w:r>
            <w:r w:rsidR="0055015A" w:rsidRPr="00346E87">
              <w:rPr>
                <w:rFonts w:cs="Arial"/>
                <w:bCs/>
                <w:color w:val="002060"/>
                <w:sz w:val="20"/>
              </w:rPr>
              <w:t xml:space="preserve">leerlingen en ook met </w:t>
            </w:r>
            <w:r w:rsidR="005D2A00" w:rsidRPr="00346E87">
              <w:rPr>
                <w:rFonts w:cs="Arial"/>
                <w:bCs/>
                <w:color w:val="002060"/>
                <w:sz w:val="20"/>
              </w:rPr>
              <w:t>ouders</w:t>
            </w:r>
            <w:r w:rsidR="0055015A" w:rsidRPr="00346E87">
              <w:rPr>
                <w:rFonts w:cs="Arial"/>
                <w:bCs/>
                <w:color w:val="002060"/>
                <w:sz w:val="20"/>
              </w:rPr>
              <w:t xml:space="preserve"> </w:t>
            </w:r>
            <w:r w:rsidR="005D2A00" w:rsidRPr="00346E87">
              <w:rPr>
                <w:rFonts w:cs="Arial"/>
                <w:bCs/>
                <w:color w:val="002060"/>
                <w:sz w:val="20"/>
              </w:rPr>
              <w:t xml:space="preserve">en docenten. </w:t>
            </w:r>
            <w:r w:rsidR="0055015A" w:rsidRPr="00346E87">
              <w:rPr>
                <w:rFonts w:cs="Arial"/>
                <w:bCs/>
                <w:color w:val="002060"/>
                <w:sz w:val="20"/>
              </w:rPr>
              <w:t>Voor wat betreft de eerde besproken d</w:t>
            </w:r>
            <w:r w:rsidR="005D2A00" w:rsidRPr="00346E87">
              <w:rPr>
                <w:rFonts w:cs="Arial"/>
                <w:bCs/>
                <w:color w:val="002060"/>
                <w:sz w:val="20"/>
              </w:rPr>
              <w:t xml:space="preserve">ames </w:t>
            </w:r>
            <w:r w:rsidR="0055015A" w:rsidRPr="00346E87">
              <w:rPr>
                <w:rFonts w:cs="Arial"/>
                <w:bCs/>
                <w:color w:val="002060"/>
                <w:sz w:val="20"/>
              </w:rPr>
              <w:t xml:space="preserve">hygiëne geeft </w:t>
            </w:r>
            <w:r w:rsidR="005D2A00" w:rsidRPr="00346E87">
              <w:rPr>
                <w:rFonts w:cs="Arial"/>
                <w:bCs/>
                <w:color w:val="002060"/>
                <w:sz w:val="20"/>
              </w:rPr>
              <w:t>BOR</w:t>
            </w:r>
            <w:r w:rsidR="0055015A" w:rsidRPr="00346E87">
              <w:rPr>
                <w:rFonts w:cs="Arial"/>
                <w:bCs/>
                <w:color w:val="002060"/>
                <w:sz w:val="20"/>
              </w:rPr>
              <w:t>I</w:t>
            </w:r>
            <w:r w:rsidR="005D2A00" w:rsidRPr="00346E87">
              <w:rPr>
                <w:rFonts w:cs="Arial"/>
                <w:bCs/>
                <w:color w:val="002060"/>
                <w:sz w:val="20"/>
              </w:rPr>
              <w:t xml:space="preserve">S </w:t>
            </w:r>
            <w:r w:rsidR="0055015A" w:rsidRPr="00346E87">
              <w:rPr>
                <w:rFonts w:cs="Arial"/>
                <w:bCs/>
                <w:color w:val="002060"/>
                <w:sz w:val="20"/>
              </w:rPr>
              <w:t xml:space="preserve"> aan dat P</w:t>
            </w:r>
            <w:r w:rsidR="005D2A00" w:rsidRPr="00346E87">
              <w:rPr>
                <w:rFonts w:cs="Arial"/>
                <w:bCs/>
                <w:color w:val="002060"/>
                <w:sz w:val="20"/>
              </w:rPr>
              <w:t>atric</w:t>
            </w:r>
            <w:r w:rsidR="0055015A" w:rsidRPr="00346E87">
              <w:rPr>
                <w:rFonts w:cs="Arial"/>
                <w:bCs/>
                <w:color w:val="002060"/>
                <w:sz w:val="20"/>
              </w:rPr>
              <w:t>i</w:t>
            </w:r>
            <w:r w:rsidR="005D2A00" w:rsidRPr="00346E87">
              <w:rPr>
                <w:rFonts w:cs="Arial"/>
                <w:bCs/>
                <w:color w:val="002060"/>
                <w:sz w:val="20"/>
              </w:rPr>
              <w:t>a ermee bezig is.</w:t>
            </w:r>
            <w:r w:rsidR="005D2A00" w:rsidRPr="00346E87">
              <w:rPr>
                <w:rFonts w:cs="Arial"/>
                <w:b/>
                <w:color w:val="002060"/>
                <w:sz w:val="20"/>
              </w:rPr>
              <w:t xml:space="preserve"> </w:t>
            </w:r>
          </w:p>
          <w:p w14:paraId="3BA92351" w14:textId="3FA93A4E" w:rsidR="006B5AED" w:rsidRPr="00346E87" w:rsidRDefault="006B5AED" w:rsidP="006B5AED">
            <w:pPr>
              <w:numPr>
                <w:ilvl w:val="0"/>
                <w:numId w:val="11"/>
              </w:numPr>
              <w:rPr>
                <w:rFonts w:cs="Arial"/>
                <w:b/>
                <w:color w:val="002060"/>
                <w:sz w:val="20"/>
              </w:rPr>
            </w:pPr>
            <w:r w:rsidRPr="00346E87">
              <w:rPr>
                <w:rFonts w:cs="Arial"/>
                <w:b/>
                <w:color w:val="002060"/>
                <w:sz w:val="20"/>
              </w:rPr>
              <w:t>Vanuit Denktank-Ouders</w:t>
            </w:r>
          </w:p>
          <w:p w14:paraId="7D3FC1C4" w14:textId="7D40562B" w:rsidR="00AF6692" w:rsidRPr="00346E87" w:rsidRDefault="006B5AED" w:rsidP="001811CE">
            <w:pPr>
              <w:numPr>
                <w:ilvl w:val="0"/>
                <w:numId w:val="11"/>
              </w:numPr>
              <w:rPr>
                <w:rFonts w:cs="Arial"/>
                <w:bCs/>
                <w:color w:val="002060"/>
                <w:sz w:val="20"/>
              </w:rPr>
            </w:pPr>
            <w:r w:rsidRPr="00346E87">
              <w:rPr>
                <w:rFonts w:cs="Arial"/>
                <w:b/>
                <w:color w:val="002060"/>
                <w:sz w:val="20"/>
              </w:rPr>
              <w:t>Vanuit GMR</w:t>
            </w:r>
            <w:r w:rsidR="0055015A" w:rsidRPr="00346E87">
              <w:rPr>
                <w:rFonts w:cs="Arial"/>
                <w:b/>
                <w:color w:val="002060"/>
                <w:sz w:val="20"/>
              </w:rPr>
              <w:t xml:space="preserve">: </w:t>
            </w:r>
            <w:r w:rsidR="0055015A" w:rsidRPr="00346E87">
              <w:rPr>
                <w:rFonts w:cs="Arial"/>
                <w:bCs/>
                <w:color w:val="002060"/>
                <w:sz w:val="20"/>
              </w:rPr>
              <w:t xml:space="preserve">HOLJ meldt dat het </w:t>
            </w:r>
            <w:proofErr w:type="spellStart"/>
            <w:r w:rsidR="0055015A" w:rsidRPr="00346E87">
              <w:rPr>
                <w:rFonts w:cs="Arial"/>
                <w:bCs/>
                <w:color w:val="002060"/>
                <w:sz w:val="20"/>
              </w:rPr>
              <w:t>b</w:t>
            </w:r>
            <w:r w:rsidR="00AF6692" w:rsidRPr="00346E87">
              <w:rPr>
                <w:rFonts w:cs="Arial"/>
                <w:bCs/>
                <w:color w:val="002060"/>
                <w:sz w:val="20"/>
              </w:rPr>
              <w:t>estuursverslag</w:t>
            </w:r>
            <w:proofErr w:type="spellEnd"/>
            <w:r w:rsidR="00AF6692" w:rsidRPr="00346E87">
              <w:rPr>
                <w:rFonts w:cs="Arial"/>
                <w:bCs/>
                <w:color w:val="002060"/>
                <w:sz w:val="20"/>
              </w:rPr>
              <w:t xml:space="preserve"> en financieel verslag </w:t>
            </w:r>
            <w:r w:rsidR="0055015A" w:rsidRPr="00346E87">
              <w:rPr>
                <w:rFonts w:cs="Arial"/>
                <w:bCs/>
                <w:color w:val="002060"/>
                <w:sz w:val="20"/>
              </w:rPr>
              <w:t>van Quadraam zijn besproken en g</w:t>
            </w:r>
            <w:r w:rsidR="00AF6692" w:rsidRPr="00346E87">
              <w:rPr>
                <w:rFonts w:cs="Arial"/>
                <w:bCs/>
                <w:color w:val="002060"/>
                <w:sz w:val="20"/>
              </w:rPr>
              <w:t>oedgekeurd</w:t>
            </w:r>
            <w:r w:rsidR="0055015A" w:rsidRPr="00346E87">
              <w:rPr>
                <w:rFonts w:cs="Arial"/>
                <w:bCs/>
                <w:color w:val="002060"/>
                <w:sz w:val="20"/>
              </w:rPr>
              <w:t>.</w:t>
            </w:r>
          </w:p>
          <w:p w14:paraId="3350744D" w14:textId="7D5EB8EB" w:rsidR="006B5AED" w:rsidRPr="00346E87" w:rsidRDefault="006B5AED" w:rsidP="006B5AED">
            <w:pPr>
              <w:numPr>
                <w:ilvl w:val="0"/>
                <w:numId w:val="11"/>
              </w:numPr>
              <w:rPr>
                <w:rFonts w:cs="Arial"/>
                <w:bCs/>
                <w:color w:val="002060"/>
                <w:sz w:val="20"/>
              </w:rPr>
            </w:pPr>
            <w:r w:rsidRPr="00346E87">
              <w:rPr>
                <w:rFonts w:cs="Arial"/>
                <w:b/>
                <w:color w:val="002060"/>
                <w:sz w:val="20"/>
              </w:rPr>
              <w:t>Vanuit BRIN</w:t>
            </w:r>
          </w:p>
          <w:p w14:paraId="3CF821B2" w14:textId="1D08D3F3" w:rsidR="006B5AED" w:rsidRPr="00346E87" w:rsidRDefault="006B5AED" w:rsidP="006B5AED">
            <w:pPr>
              <w:rPr>
                <w:rFonts w:cs="Arial"/>
                <w:bCs/>
                <w:color w:val="002060"/>
                <w:sz w:val="20"/>
              </w:rPr>
            </w:pPr>
          </w:p>
        </w:tc>
        <w:tc>
          <w:tcPr>
            <w:tcW w:w="3405" w:type="dxa"/>
            <w:tcBorders>
              <w:left w:val="single" w:sz="4" w:space="0" w:color="auto"/>
              <w:right w:val="single" w:sz="4" w:space="0" w:color="auto"/>
            </w:tcBorders>
            <w:shd w:val="clear" w:color="auto" w:fill="auto"/>
          </w:tcPr>
          <w:p w14:paraId="16316EAD" w14:textId="77777777" w:rsidR="006B5AED" w:rsidRPr="00346E87" w:rsidRDefault="006B5AED" w:rsidP="006B5AED">
            <w:pPr>
              <w:pStyle w:val="Kop1"/>
              <w:jc w:val="left"/>
              <w:rPr>
                <w:rFonts w:ascii="Arial" w:hAnsi="Arial" w:cs="Arial"/>
                <w:bCs/>
                <w:color w:val="002060"/>
                <w:sz w:val="20"/>
              </w:rPr>
            </w:pPr>
          </w:p>
        </w:tc>
        <w:tc>
          <w:tcPr>
            <w:tcW w:w="850" w:type="dxa"/>
            <w:tcBorders>
              <w:left w:val="single" w:sz="4" w:space="0" w:color="auto"/>
            </w:tcBorders>
            <w:shd w:val="clear" w:color="auto" w:fill="auto"/>
          </w:tcPr>
          <w:p w14:paraId="016FA17E" w14:textId="77777777" w:rsidR="006B5AED" w:rsidRPr="00346E87" w:rsidRDefault="006B5AED" w:rsidP="006B5AED">
            <w:pPr>
              <w:jc w:val="center"/>
              <w:rPr>
                <w:rFonts w:cs="Arial"/>
                <w:b/>
                <w:color w:val="002060"/>
                <w:sz w:val="20"/>
              </w:rPr>
            </w:pPr>
          </w:p>
        </w:tc>
      </w:tr>
      <w:tr w:rsidR="006B5AED" w:rsidRPr="00346E87" w14:paraId="583B08A9" w14:textId="77777777" w:rsidTr="00BA0096">
        <w:trPr>
          <w:trHeight w:val="290"/>
        </w:trPr>
        <w:tc>
          <w:tcPr>
            <w:tcW w:w="1133" w:type="dxa"/>
            <w:shd w:val="clear" w:color="auto" w:fill="auto"/>
          </w:tcPr>
          <w:p w14:paraId="0641A5E7" w14:textId="714D6950" w:rsidR="006B5AED" w:rsidRPr="00346E87" w:rsidRDefault="006B5AED" w:rsidP="006B5AED">
            <w:pPr>
              <w:jc w:val="center"/>
              <w:rPr>
                <w:rFonts w:cs="Arial"/>
                <w:b/>
                <w:color w:val="002060"/>
                <w:sz w:val="20"/>
              </w:rPr>
            </w:pPr>
            <w:r w:rsidRPr="00346E87">
              <w:rPr>
                <w:rFonts w:cs="Arial"/>
                <w:b/>
                <w:color w:val="002060"/>
                <w:sz w:val="20"/>
              </w:rPr>
              <w:lastRenderedPageBreak/>
              <w:t>9</w:t>
            </w:r>
          </w:p>
        </w:tc>
        <w:tc>
          <w:tcPr>
            <w:tcW w:w="9922" w:type="dxa"/>
            <w:shd w:val="clear" w:color="auto" w:fill="auto"/>
          </w:tcPr>
          <w:p w14:paraId="7C168760" w14:textId="77777777" w:rsidR="006B5AED" w:rsidRPr="00346E87" w:rsidRDefault="006B5AED" w:rsidP="006B5AED">
            <w:pPr>
              <w:rPr>
                <w:rFonts w:cs="Arial"/>
                <w:b/>
                <w:bCs/>
                <w:color w:val="002060"/>
                <w:sz w:val="20"/>
              </w:rPr>
            </w:pPr>
            <w:r w:rsidRPr="00346E87">
              <w:rPr>
                <w:rFonts w:cs="Arial"/>
                <w:b/>
                <w:bCs/>
                <w:color w:val="002060"/>
                <w:sz w:val="20"/>
              </w:rPr>
              <w:t>Rondvraag</w:t>
            </w:r>
          </w:p>
          <w:p w14:paraId="4D3F16B8" w14:textId="71BE6BEE" w:rsidR="00AF6692" w:rsidRPr="00346E87" w:rsidRDefault="00AF6692" w:rsidP="00346E87">
            <w:pPr>
              <w:rPr>
                <w:rFonts w:cs="Arial"/>
                <w:color w:val="002060"/>
                <w:sz w:val="20"/>
              </w:rPr>
            </w:pPr>
            <w:r w:rsidRPr="00346E87">
              <w:rPr>
                <w:rFonts w:cs="Arial"/>
                <w:color w:val="002060"/>
                <w:sz w:val="20"/>
              </w:rPr>
              <w:t>BEES</w:t>
            </w:r>
            <w:r w:rsidR="0055015A" w:rsidRPr="00346E87">
              <w:rPr>
                <w:rFonts w:cs="Arial"/>
                <w:color w:val="002060"/>
                <w:sz w:val="20"/>
              </w:rPr>
              <w:t xml:space="preserve"> vraagt of het </w:t>
            </w:r>
            <w:r w:rsidRPr="00346E87">
              <w:rPr>
                <w:rFonts w:cs="Arial"/>
                <w:color w:val="002060"/>
                <w:sz w:val="20"/>
              </w:rPr>
              <w:t>werken aan roosters geen herhaling van vorig jaar</w:t>
            </w:r>
            <w:r w:rsidR="00346E87" w:rsidRPr="00346E87">
              <w:rPr>
                <w:rFonts w:cs="Arial"/>
                <w:color w:val="002060"/>
                <w:sz w:val="20"/>
              </w:rPr>
              <w:t xml:space="preserve"> wordt (dat was behoorlijke </w:t>
            </w:r>
            <w:r w:rsidRPr="00346E87">
              <w:rPr>
                <w:rFonts w:cs="Arial"/>
                <w:color w:val="002060"/>
                <w:sz w:val="20"/>
              </w:rPr>
              <w:t xml:space="preserve">chaos). </w:t>
            </w:r>
            <w:r w:rsidR="00753E3E">
              <w:rPr>
                <w:rFonts w:cs="Arial"/>
                <w:color w:val="002060"/>
                <w:sz w:val="20"/>
              </w:rPr>
              <w:t>GENB</w:t>
            </w:r>
            <w:r w:rsidR="00346E87" w:rsidRPr="00346E87">
              <w:rPr>
                <w:rFonts w:cs="Arial"/>
                <w:color w:val="002060"/>
                <w:sz w:val="20"/>
              </w:rPr>
              <w:t xml:space="preserve"> reageert door aan te geven dat dit </w:t>
            </w:r>
            <w:r w:rsidRPr="00346E87">
              <w:rPr>
                <w:rFonts w:cs="Arial"/>
                <w:color w:val="002060"/>
                <w:sz w:val="20"/>
              </w:rPr>
              <w:t>niet de bedoeling</w:t>
            </w:r>
            <w:r w:rsidR="00346E87" w:rsidRPr="00346E87">
              <w:rPr>
                <w:rFonts w:cs="Arial"/>
                <w:color w:val="002060"/>
                <w:sz w:val="20"/>
              </w:rPr>
              <w:t xml:space="preserve"> is; i</w:t>
            </w:r>
            <w:r w:rsidRPr="00346E87">
              <w:rPr>
                <w:rFonts w:cs="Arial"/>
                <w:color w:val="002060"/>
                <w:sz w:val="20"/>
              </w:rPr>
              <w:t xml:space="preserve">nsteek </w:t>
            </w:r>
            <w:r w:rsidR="00346E87" w:rsidRPr="00346E87">
              <w:rPr>
                <w:rFonts w:cs="Arial"/>
                <w:color w:val="002060"/>
                <w:sz w:val="20"/>
              </w:rPr>
              <w:t xml:space="preserve">is juist gericht </w:t>
            </w:r>
            <w:r w:rsidRPr="00346E87">
              <w:rPr>
                <w:rFonts w:cs="Arial"/>
                <w:color w:val="002060"/>
                <w:sz w:val="20"/>
              </w:rPr>
              <w:t xml:space="preserve">op verlichting. </w:t>
            </w:r>
            <w:r w:rsidR="00346E87" w:rsidRPr="00346E87">
              <w:rPr>
                <w:rFonts w:cs="Arial"/>
                <w:color w:val="002060"/>
                <w:sz w:val="20"/>
              </w:rPr>
              <w:t>Omdat nu eerst de f</w:t>
            </w:r>
            <w:r w:rsidR="00DF7F7F" w:rsidRPr="00346E87">
              <w:rPr>
                <w:rFonts w:cs="Arial"/>
                <w:color w:val="002060"/>
                <w:sz w:val="20"/>
              </w:rPr>
              <w:t>ormatie</w:t>
            </w:r>
            <w:r w:rsidRPr="00346E87">
              <w:rPr>
                <w:rFonts w:cs="Arial"/>
                <w:color w:val="002060"/>
                <w:sz w:val="20"/>
              </w:rPr>
              <w:t xml:space="preserve"> </w:t>
            </w:r>
            <w:r w:rsidR="00346E87" w:rsidRPr="00346E87">
              <w:rPr>
                <w:rFonts w:cs="Arial"/>
                <w:color w:val="002060"/>
                <w:sz w:val="20"/>
              </w:rPr>
              <w:t>gemaakt wordt en daarna n</w:t>
            </w:r>
            <w:r w:rsidRPr="00346E87">
              <w:rPr>
                <w:rFonts w:cs="Arial"/>
                <w:color w:val="002060"/>
                <w:sz w:val="20"/>
              </w:rPr>
              <w:t xml:space="preserve">aar </w:t>
            </w:r>
            <w:r w:rsidR="00DF7F7F" w:rsidRPr="00346E87">
              <w:rPr>
                <w:rFonts w:cs="Arial"/>
                <w:color w:val="002060"/>
                <w:sz w:val="20"/>
              </w:rPr>
              <w:t>sectie leiders</w:t>
            </w:r>
            <w:r w:rsidR="00346E87" w:rsidRPr="00346E87">
              <w:rPr>
                <w:rFonts w:cs="Arial"/>
                <w:color w:val="002060"/>
                <w:sz w:val="20"/>
              </w:rPr>
              <w:t xml:space="preserve"> om ze </w:t>
            </w:r>
            <w:r w:rsidRPr="00346E87">
              <w:rPr>
                <w:rFonts w:cs="Arial"/>
                <w:color w:val="002060"/>
                <w:sz w:val="20"/>
              </w:rPr>
              <w:t>mee</w:t>
            </w:r>
            <w:r w:rsidR="00346E87" w:rsidRPr="00346E87">
              <w:rPr>
                <w:rFonts w:cs="Arial"/>
                <w:color w:val="002060"/>
                <w:sz w:val="20"/>
              </w:rPr>
              <w:t xml:space="preserve"> te</w:t>
            </w:r>
            <w:r w:rsidRPr="00346E87">
              <w:rPr>
                <w:rFonts w:cs="Arial"/>
                <w:color w:val="002060"/>
                <w:sz w:val="20"/>
              </w:rPr>
              <w:t xml:space="preserve"> nemen in </w:t>
            </w:r>
            <w:r w:rsidR="00346E87" w:rsidRPr="00346E87">
              <w:rPr>
                <w:rFonts w:cs="Arial"/>
                <w:color w:val="002060"/>
                <w:sz w:val="20"/>
              </w:rPr>
              <w:t xml:space="preserve">de </w:t>
            </w:r>
            <w:r w:rsidRPr="00346E87">
              <w:rPr>
                <w:rFonts w:cs="Arial"/>
                <w:color w:val="002060"/>
                <w:sz w:val="20"/>
              </w:rPr>
              <w:t>urenverdeling</w:t>
            </w:r>
            <w:r w:rsidR="00346E87" w:rsidRPr="00346E87">
              <w:rPr>
                <w:rFonts w:cs="Arial"/>
                <w:color w:val="002060"/>
                <w:sz w:val="20"/>
              </w:rPr>
              <w:t xml:space="preserve"> en </w:t>
            </w:r>
            <w:r w:rsidR="00DF7F7F" w:rsidRPr="00346E87">
              <w:rPr>
                <w:rFonts w:cs="Arial"/>
                <w:color w:val="002060"/>
                <w:sz w:val="20"/>
              </w:rPr>
              <w:t>beschikbaarheid</w:t>
            </w:r>
            <w:r w:rsidRPr="00346E87">
              <w:rPr>
                <w:rFonts w:cs="Arial"/>
                <w:color w:val="002060"/>
                <w:sz w:val="20"/>
              </w:rPr>
              <w:t xml:space="preserve"> </w:t>
            </w:r>
            <w:r w:rsidR="00DF7F7F" w:rsidRPr="00346E87">
              <w:rPr>
                <w:rFonts w:cs="Arial"/>
                <w:color w:val="002060"/>
                <w:sz w:val="20"/>
              </w:rPr>
              <w:t>collega’s</w:t>
            </w:r>
            <w:r w:rsidRPr="00346E87">
              <w:rPr>
                <w:rFonts w:cs="Arial"/>
                <w:color w:val="002060"/>
                <w:sz w:val="20"/>
              </w:rPr>
              <w:t xml:space="preserve"> </w:t>
            </w:r>
            <w:r w:rsidR="00346E87" w:rsidRPr="00346E87">
              <w:rPr>
                <w:rFonts w:cs="Arial"/>
                <w:color w:val="002060"/>
                <w:sz w:val="20"/>
              </w:rPr>
              <w:t>(inven</w:t>
            </w:r>
            <w:r w:rsidRPr="00346E87">
              <w:rPr>
                <w:rFonts w:cs="Arial"/>
                <w:color w:val="002060"/>
                <w:sz w:val="20"/>
              </w:rPr>
              <w:t>tariseren</w:t>
            </w:r>
            <w:r w:rsidR="00346E87" w:rsidRPr="00346E87">
              <w:rPr>
                <w:rFonts w:cs="Arial"/>
                <w:color w:val="002060"/>
                <w:sz w:val="20"/>
              </w:rPr>
              <w:t xml:space="preserve">), zou dit veel beter moeten gaan dan begin dit schooljaar. De </w:t>
            </w:r>
            <w:r w:rsidR="00DF7F7F" w:rsidRPr="00346E87">
              <w:rPr>
                <w:rFonts w:cs="Arial"/>
                <w:color w:val="002060"/>
                <w:sz w:val="20"/>
              </w:rPr>
              <w:t>urgentie</w:t>
            </w:r>
            <w:r w:rsidRPr="00346E87">
              <w:rPr>
                <w:rFonts w:cs="Arial"/>
                <w:color w:val="002060"/>
                <w:sz w:val="20"/>
              </w:rPr>
              <w:t xml:space="preserve"> voor </w:t>
            </w:r>
            <w:r w:rsidR="00346E87" w:rsidRPr="00346E87">
              <w:rPr>
                <w:rFonts w:cs="Arial"/>
                <w:color w:val="002060"/>
                <w:sz w:val="20"/>
              </w:rPr>
              <w:t xml:space="preserve">een </w:t>
            </w:r>
            <w:r w:rsidRPr="00346E87">
              <w:rPr>
                <w:rFonts w:cs="Arial"/>
                <w:color w:val="002060"/>
                <w:sz w:val="20"/>
              </w:rPr>
              <w:t>goed rooster wordt wel gevoeld</w:t>
            </w:r>
            <w:r w:rsidR="00346E87" w:rsidRPr="00346E87">
              <w:rPr>
                <w:rFonts w:cs="Arial"/>
                <w:color w:val="002060"/>
                <w:sz w:val="20"/>
              </w:rPr>
              <w:t xml:space="preserve"> door het MT</w:t>
            </w:r>
          </w:p>
          <w:p w14:paraId="1F8639EE" w14:textId="449D9BE0" w:rsidR="00DF7F7F" w:rsidRPr="00346E87" w:rsidRDefault="00AF6692" w:rsidP="00753E3E">
            <w:pPr>
              <w:rPr>
                <w:rFonts w:cs="Arial"/>
                <w:color w:val="002060"/>
                <w:sz w:val="20"/>
                <w:bdr w:val="none" w:sz="0" w:space="0" w:color="auto" w:frame="1"/>
              </w:rPr>
            </w:pPr>
            <w:r w:rsidRPr="00346E87">
              <w:rPr>
                <w:rFonts w:cs="Arial"/>
                <w:color w:val="002060"/>
                <w:sz w:val="20"/>
                <w:bdr w:val="none" w:sz="0" w:space="0" w:color="auto" w:frame="1"/>
              </w:rPr>
              <w:t>HAFJ</w:t>
            </w:r>
            <w:r w:rsidR="00346E87" w:rsidRPr="00346E87">
              <w:rPr>
                <w:rFonts w:cs="Arial"/>
                <w:color w:val="002060"/>
                <w:sz w:val="20"/>
                <w:bdr w:val="none" w:sz="0" w:space="0" w:color="auto" w:frame="1"/>
              </w:rPr>
              <w:t xml:space="preserve"> vraagt waarom en tot wanneer </w:t>
            </w:r>
            <w:r w:rsidRPr="00346E87">
              <w:rPr>
                <w:rFonts w:cs="Arial"/>
                <w:color w:val="002060"/>
                <w:sz w:val="20"/>
                <w:bdr w:val="none" w:sz="0" w:space="0" w:color="auto" w:frame="1"/>
              </w:rPr>
              <w:t xml:space="preserve">6V </w:t>
            </w:r>
            <w:r w:rsidR="00346E87" w:rsidRPr="00346E87">
              <w:rPr>
                <w:rFonts w:cs="Arial"/>
                <w:color w:val="002060"/>
                <w:sz w:val="20"/>
                <w:bdr w:val="none" w:sz="0" w:space="0" w:color="auto" w:frame="1"/>
              </w:rPr>
              <w:t xml:space="preserve">(en 5H?) nog nieuwe </w:t>
            </w:r>
            <w:r w:rsidRPr="00346E87">
              <w:rPr>
                <w:rFonts w:cs="Arial"/>
                <w:color w:val="002060"/>
                <w:sz w:val="20"/>
                <w:bdr w:val="none" w:sz="0" w:space="0" w:color="auto" w:frame="1"/>
              </w:rPr>
              <w:t xml:space="preserve">leerstof </w:t>
            </w:r>
            <w:r w:rsidR="00346E87" w:rsidRPr="00346E87">
              <w:rPr>
                <w:rFonts w:cs="Arial"/>
                <w:color w:val="002060"/>
                <w:sz w:val="20"/>
                <w:bdr w:val="none" w:sz="0" w:space="0" w:color="auto" w:frame="1"/>
              </w:rPr>
              <w:t xml:space="preserve">krijgen. Dit is eigenlijk tot de meivakantie. Voor de MR voelt dit als niet goed en is niet wenselijk, maar MR vraagt zich af wat ze ermee kunnen. Vanuit de docenten wordt opgemerkt, dat dit </w:t>
            </w:r>
            <w:r w:rsidR="00DF7F7F" w:rsidRPr="00346E87">
              <w:rPr>
                <w:rFonts w:cs="Arial"/>
                <w:color w:val="002060"/>
                <w:sz w:val="20"/>
                <w:bdr w:val="none" w:sz="0" w:space="0" w:color="auto" w:frame="1"/>
              </w:rPr>
              <w:t>niet anders kan en dat het hoort. Hoeveelheid stof vereist dat.</w:t>
            </w:r>
            <w:r w:rsidR="00753E3E">
              <w:rPr>
                <w:rFonts w:cs="Arial"/>
                <w:color w:val="002060"/>
                <w:sz w:val="20"/>
                <w:bdr w:val="none" w:sz="0" w:space="0" w:color="auto" w:frame="1"/>
              </w:rPr>
              <w:t xml:space="preserve"> </w:t>
            </w:r>
            <w:r w:rsidR="00346E87" w:rsidRPr="00346E87">
              <w:rPr>
                <w:rFonts w:cs="Arial"/>
                <w:color w:val="002060"/>
                <w:sz w:val="20"/>
                <w:bdr w:val="none" w:sz="0" w:space="0" w:color="auto" w:frame="1"/>
              </w:rPr>
              <w:t>MR vraag wel aan MT hier aandacht voor te hebben en houden.</w:t>
            </w:r>
          </w:p>
        </w:tc>
        <w:tc>
          <w:tcPr>
            <w:tcW w:w="3405" w:type="dxa"/>
            <w:tcBorders>
              <w:left w:val="single" w:sz="4" w:space="0" w:color="auto"/>
              <w:right w:val="single" w:sz="4" w:space="0" w:color="auto"/>
            </w:tcBorders>
            <w:shd w:val="clear" w:color="auto" w:fill="auto"/>
          </w:tcPr>
          <w:p w14:paraId="7B691CF9" w14:textId="77777777" w:rsidR="006B5AED" w:rsidRPr="00346E87" w:rsidRDefault="006B5AED" w:rsidP="006B5AED">
            <w:pPr>
              <w:pStyle w:val="Kop1"/>
              <w:rPr>
                <w:rFonts w:ascii="Arial" w:hAnsi="Arial" w:cs="Arial"/>
                <w:bCs/>
                <w:color w:val="002060"/>
                <w:sz w:val="20"/>
              </w:rPr>
            </w:pPr>
          </w:p>
        </w:tc>
        <w:tc>
          <w:tcPr>
            <w:tcW w:w="850" w:type="dxa"/>
            <w:tcBorders>
              <w:left w:val="single" w:sz="4" w:space="0" w:color="auto"/>
            </w:tcBorders>
            <w:shd w:val="clear" w:color="auto" w:fill="auto"/>
          </w:tcPr>
          <w:p w14:paraId="0A898189" w14:textId="77777777" w:rsidR="006B5AED" w:rsidRPr="00346E87" w:rsidRDefault="006B5AED" w:rsidP="006B5AED">
            <w:pPr>
              <w:jc w:val="center"/>
              <w:rPr>
                <w:rFonts w:cs="Arial"/>
                <w:b/>
                <w:color w:val="002060"/>
                <w:sz w:val="20"/>
              </w:rPr>
            </w:pPr>
          </w:p>
        </w:tc>
      </w:tr>
      <w:tr w:rsidR="006B5AED" w:rsidRPr="00346E87" w14:paraId="41D94AFB" w14:textId="77777777" w:rsidTr="00BA0096">
        <w:trPr>
          <w:trHeight w:val="290"/>
        </w:trPr>
        <w:tc>
          <w:tcPr>
            <w:tcW w:w="1133" w:type="dxa"/>
            <w:shd w:val="clear" w:color="auto" w:fill="auto"/>
          </w:tcPr>
          <w:p w14:paraId="06E498A1" w14:textId="0D1CF7E2" w:rsidR="006B5AED" w:rsidRPr="00346E87" w:rsidRDefault="006B5AED" w:rsidP="006B5AED">
            <w:pPr>
              <w:jc w:val="center"/>
              <w:rPr>
                <w:rFonts w:cs="Arial"/>
                <w:b/>
                <w:color w:val="002060"/>
                <w:sz w:val="20"/>
              </w:rPr>
            </w:pPr>
            <w:r w:rsidRPr="00346E87">
              <w:rPr>
                <w:rFonts w:cs="Arial"/>
                <w:b/>
                <w:color w:val="002060"/>
                <w:sz w:val="20"/>
              </w:rPr>
              <w:t>10</w:t>
            </w:r>
          </w:p>
        </w:tc>
        <w:tc>
          <w:tcPr>
            <w:tcW w:w="9922" w:type="dxa"/>
            <w:shd w:val="clear" w:color="auto" w:fill="auto"/>
          </w:tcPr>
          <w:p w14:paraId="30DE42C6" w14:textId="77777777" w:rsidR="006B5AED" w:rsidRPr="00346E87" w:rsidRDefault="006B5AED" w:rsidP="006B5AED">
            <w:pPr>
              <w:rPr>
                <w:rFonts w:cs="Arial"/>
                <w:b/>
                <w:bCs/>
                <w:color w:val="002060"/>
                <w:sz w:val="20"/>
              </w:rPr>
            </w:pPr>
            <w:r w:rsidRPr="00346E87">
              <w:rPr>
                <w:rFonts w:cs="Arial"/>
                <w:b/>
                <w:bCs/>
                <w:color w:val="002060"/>
                <w:sz w:val="20"/>
              </w:rPr>
              <w:t xml:space="preserve">Sluiting  </w:t>
            </w:r>
          </w:p>
          <w:p w14:paraId="0AC0103D" w14:textId="73B757C6" w:rsidR="006B5AED" w:rsidRPr="00346E87" w:rsidRDefault="006B5AED" w:rsidP="006B5AED">
            <w:pPr>
              <w:rPr>
                <w:rFonts w:cs="Arial"/>
                <w:bCs/>
                <w:color w:val="002060"/>
                <w:sz w:val="20"/>
                <w:bdr w:val="none" w:sz="0" w:space="0" w:color="auto" w:frame="1"/>
              </w:rPr>
            </w:pPr>
            <w:r w:rsidRPr="00346E87">
              <w:rPr>
                <w:rFonts w:cs="Arial"/>
                <w:color w:val="002060"/>
                <w:sz w:val="20"/>
              </w:rPr>
              <w:t xml:space="preserve">HAFJ sluit als voorzitter de vergadering. </w:t>
            </w:r>
          </w:p>
        </w:tc>
        <w:tc>
          <w:tcPr>
            <w:tcW w:w="3405" w:type="dxa"/>
            <w:tcBorders>
              <w:left w:val="single" w:sz="4" w:space="0" w:color="auto"/>
              <w:right w:val="single" w:sz="4" w:space="0" w:color="auto"/>
            </w:tcBorders>
            <w:shd w:val="clear" w:color="auto" w:fill="auto"/>
          </w:tcPr>
          <w:p w14:paraId="053BAD09" w14:textId="77777777" w:rsidR="006B5AED" w:rsidRPr="00346E87" w:rsidRDefault="006B5AED" w:rsidP="006B5AED">
            <w:pPr>
              <w:pStyle w:val="Kop1"/>
              <w:rPr>
                <w:rFonts w:ascii="Arial" w:hAnsi="Arial" w:cs="Arial"/>
                <w:bCs/>
                <w:color w:val="002060"/>
                <w:sz w:val="20"/>
              </w:rPr>
            </w:pPr>
          </w:p>
        </w:tc>
        <w:tc>
          <w:tcPr>
            <w:tcW w:w="850" w:type="dxa"/>
            <w:tcBorders>
              <w:left w:val="single" w:sz="4" w:space="0" w:color="auto"/>
            </w:tcBorders>
            <w:shd w:val="clear" w:color="auto" w:fill="auto"/>
          </w:tcPr>
          <w:p w14:paraId="5D69E093" w14:textId="77777777" w:rsidR="006B5AED" w:rsidRPr="00346E87" w:rsidRDefault="006B5AED" w:rsidP="006B5AED">
            <w:pPr>
              <w:jc w:val="center"/>
              <w:rPr>
                <w:rFonts w:cs="Arial"/>
                <w:b/>
                <w:color w:val="002060"/>
                <w:sz w:val="20"/>
              </w:rPr>
            </w:pPr>
          </w:p>
        </w:tc>
      </w:tr>
    </w:tbl>
    <w:p w14:paraId="0E1828C5" w14:textId="5AB28E33" w:rsidR="00EF0341" w:rsidRPr="00346E87" w:rsidRDefault="00EF0341" w:rsidP="00BD585F">
      <w:pPr>
        <w:ind w:right="426"/>
        <w:rPr>
          <w:rFonts w:cs="Arial"/>
          <w:color w:val="002060"/>
          <w:sz w:val="20"/>
        </w:rPr>
      </w:pPr>
    </w:p>
    <w:sectPr w:rsidR="00EF0341" w:rsidRPr="00346E87" w:rsidSect="00316265">
      <w:headerReference w:type="default" r:id="rId11"/>
      <w:footerReference w:type="even" r:id="rId12"/>
      <w:footerReference w:type="default" r:id="rId13"/>
      <w:pgSz w:w="16840" w:h="11900" w:orient="landscape"/>
      <w:pgMar w:top="2761" w:right="681" w:bottom="2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2142" w14:textId="77777777" w:rsidR="003E0A88" w:rsidRDefault="003E0A88" w:rsidP="00153F4D">
      <w:r>
        <w:separator/>
      </w:r>
    </w:p>
  </w:endnote>
  <w:endnote w:type="continuationSeparator" w:id="0">
    <w:p w14:paraId="59ED5229" w14:textId="77777777" w:rsidR="003E0A88" w:rsidRDefault="003E0A88" w:rsidP="0015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saSansPro">
    <w:altName w:val="Calibri"/>
    <w:charset w:val="00"/>
    <w:family w:val="auto"/>
    <w:pitch w:val="variable"/>
    <w:sig w:usb0="A00000FF" w:usb1="4000207B" w:usb2="00000008" w:usb3="00000000" w:csb0="00000093" w:csb1="00000000"/>
  </w:font>
  <w:font w:name="TisaSansPro-Bold">
    <w:charset w:val="00"/>
    <w:family w:val="auto"/>
    <w:pitch w:val="variable"/>
    <w:sig w:usb0="A00000FF" w:usb1="4000207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4629" w14:textId="77777777" w:rsidR="004036CB" w:rsidRDefault="004036CB" w:rsidP="00F660DC">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9AA48EC" w14:textId="77777777" w:rsidR="004036CB" w:rsidRDefault="004036CB" w:rsidP="00726FE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00BF" w14:textId="3FB53357" w:rsidR="004036CB" w:rsidRPr="0040584B" w:rsidRDefault="004036CB" w:rsidP="0040584B">
    <w:pPr>
      <w:pStyle w:val="Voettekst"/>
      <w:framePr w:h="177" w:hRule="exact" w:wrap="none" w:vAnchor="text" w:hAnchor="page" w:x="15922" w:y="877"/>
      <w:rPr>
        <w:rStyle w:val="Paginanummer"/>
        <w:rFonts w:asciiTheme="minorHAnsi" w:hAnsiTheme="minorHAnsi"/>
        <w:color w:val="002060"/>
        <w:sz w:val="16"/>
        <w:szCs w:val="16"/>
      </w:rPr>
    </w:pPr>
    <w:r w:rsidRPr="0040584B">
      <w:rPr>
        <w:rStyle w:val="Paginanummer"/>
        <w:rFonts w:asciiTheme="minorHAnsi" w:hAnsiTheme="minorHAnsi"/>
        <w:color w:val="002060"/>
        <w:sz w:val="16"/>
        <w:szCs w:val="16"/>
      </w:rPr>
      <w:fldChar w:fldCharType="begin"/>
    </w:r>
    <w:r w:rsidRPr="0040584B">
      <w:rPr>
        <w:rStyle w:val="Paginanummer"/>
        <w:rFonts w:asciiTheme="minorHAnsi" w:hAnsiTheme="minorHAnsi"/>
        <w:color w:val="002060"/>
        <w:sz w:val="16"/>
        <w:szCs w:val="16"/>
      </w:rPr>
      <w:instrText xml:space="preserve">PAGE  </w:instrText>
    </w:r>
    <w:r w:rsidRPr="0040584B">
      <w:rPr>
        <w:rStyle w:val="Paginanummer"/>
        <w:rFonts w:asciiTheme="minorHAnsi" w:hAnsiTheme="minorHAnsi"/>
        <w:color w:val="002060"/>
        <w:sz w:val="16"/>
        <w:szCs w:val="16"/>
      </w:rPr>
      <w:fldChar w:fldCharType="separate"/>
    </w:r>
    <w:r>
      <w:rPr>
        <w:rStyle w:val="Paginanummer"/>
        <w:rFonts w:asciiTheme="minorHAnsi" w:hAnsiTheme="minorHAnsi"/>
        <w:noProof/>
        <w:color w:val="002060"/>
        <w:sz w:val="16"/>
        <w:szCs w:val="16"/>
      </w:rPr>
      <w:t>4</w:t>
    </w:r>
    <w:r w:rsidRPr="0040584B">
      <w:rPr>
        <w:rStyle w:val="Paginanummer"/>
        <w:rFonts w:asciiTheme="minorHAnsi" w:hAnsiTheme="minorHAnsi"/>
        <w:color w:val="002060"/>
        <w:sz w:val="16"/>
        <w:szCs w:val="16"/>
      </w:rPr>
      <w:fldChar w:fldCharType="end"/>
    </w:r>
  </w:p>
  <w:p w14:paraId="41EA7A5A" w14:textId="77777777" w:rsidR="004036CB" w:rsidRDefault="004036CB" w:rsidP="000817D8">
    <w:pPr>
      <w:pStyle w:val="Voettekst"/>
      <w:tabs>
        <w:tab w:val="clear" w:pos="9072"/>
        <w:tab w:val="right" w:pos="9066"/>
      </w:tabs>
      <w:ind w:left="-709" w:right="360"/>
    </w:pPr>
    <w:r>
      <w:rPr>
        <w:noProof/>
      </w:rPr>
      <w:drawing>
        <wp:inline distT="0" distB="0" distL="0" distR="0" wp14:anchorId="7CF99041" wp14:editId="7BC76990">
          <wp:extent cx="6019800" cy="904165"/>
          <wp:effectExtent l="0" t="0" r="0" b="1079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06-19 om 15.35.01.png"/>
                  <pic:cNvPicPr/>
                </pic:nvPicPr>
                <pic:blipFill rotWithShape="1">
                  <a:blip r:embed="rId1">
                    <a:extLst>
                      <a:ext uri="{28A0092B-C50C-407E-A947-70E740481C1C}">
                        <a14:useLocalDpi xmlns:a14="http://schemas.microsoft.com/office/drawing/2010/main" val="0"/>
                      </a:ext>
                    </a:extLst>
                  </a:blip>
                  <a:srcRect r="1373"/>
                  <a:stretch/>
                </pic:blipFill>
                <pic:spPr bwMode="auto">
                  <a:xfrm>
                    <a:off x="0" y="0"/>
                    <a:ext cx="6019800" cy="90416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6EABC" w14:textId="77777777" w:rsidR="003E0A88" w:rsidRDefault="003E0A88" w:rsidP="00153F4D">
      <w:r>
        <w:separator/>
      </w:r>
    </w:p>
  </w:footnote>
  <w:footnote w:type="continuationSeparator" w:id="0">
    <w:p w14:paraId="38318975" w14:textId="77777777" w:rsidR="003E0A88" w:rsidRDefault="003E0A88" w:rsidP="00153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6352" w14:textId="77777777" w:rsidR="004036CB" w:rsidRDefault="004036CB" w:rsidP="000817D8">
    <w:pPr>
      <w:pStyle w:val="Koptekst"/>
      <w:ind w:left="-709"/>
      <w:jc w:val="center"/>
    </w:pPr>
    <w:r>
      <w:rPr>
        <w:noProof/>
      </w:rPr>
      <w:drawing>
        <wp:inline distT="0" distB="0" distL="0" distR="0" wp14:anchorId="55D83C25" wp14:editId="17AB6911">
          <wp:extent cx="3264535" cy="1089259"/>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ekdal 2757.png"/>
                  <pic:cNvPicPr/>
                </pic:nvPicPr>
                <pic:blipFill>
                  <a:blip r:embed="rId1">
                    <a:extLst>
                      <a:ext uri="{28A0092B-C50C-407E-A947-70E740481C1C}">
                        <a14:useLocalDpi xmlns:a14="http://schemas.microsoft.com/office/drawing/2010/main" val="0"/>
                      </a:ext>
                    </a:extLst>
                  </a:blip>
                  <a:stretch>
                    <a:fillRect/>
                  </a:stretch>
                </pic:blipFill>
                <pic:spPr>
                  <a:xfrm>
                    <a:off x="0" y="0"/>
                    <a:ext cx="3264535" cy="1089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FF6"/>
    <w:multiLevelType w:val="hybridMultilevel"/>
    <w:tmpl w:val="F9107A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7C4092"/>
    <w:multiLevelType w:val="hybridMultilevel"/>
    <w:tmpl w:val="46569F14"/>
    <w:lvl w:ilvl="0" w:tplc="2184433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052F97"/>
    <w:multiLevelType w:val="hybridMultilevel"/>
    <w:tmpl w:val="BAE46064"/>
    <w:lvl w:ilvl="0" w:tplc="B0C049CE">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0816C2"/>
    <w:multiLevelType w:val="hybridMultilevel"/>
    <w:tmpl w:val="43963FB8"/>
    <w:lvl w:ilvl="0" w:tplc="3B48B60A">
      <w:start w:val="1"/>
      <w:numFmt w:val="bullet"/>
      <w:lvlText w:val=""/>
      <w:lvlJc w:val="left"/>
      <w:pPr>
        <w:tabs>
          <w:tab w:val="num" w:pos="360"/>
        </w:tabs>
        <w:ind w:left="36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color w:val="auto"/>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E5832"/>
    <w:multiLevelType w:val="hybridMultilevel"/>
    <w:tmpl w:val="772A0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BE6D45"/>
    <w:multiLevelType w:val="hybridMultilevel"/>
    <w:tmpl w:val="E3921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2D4713"/>
    <w:multiLevelType w:val="hybridMultilevel"/>
    <w:tmpl w:val="EA0C8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0946DE"/>
    <w:multiLevelType w:val="hybridMultilevel"/>
    <w:tmpl w:val="408A7670"/>
    <w:lvl w:ilvl="0" w:tplc="DDC46B5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C8179D"/>
    <w:multiLevelType w:val="hybridMultilevel"/>
    <w:tmpl w:val="16A40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E5081F"/>
    <w:multiLevelType w:val="hybridMultilevel"/>
    <w:tmpl w:val="A886C79A"/>
    <w:lvl w:ilvl="0" w:tplc="33CA2F4A">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5638A1"/>
    <w:multiLevelType w:val="hybridMultilevel"/>
    <w:tmpl w:val="84D45AB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1B18B1"/>
    <w:multiLevelType w:val="hybridMultilevel"/>
    <w:tmpl w:val="AA285A66"/>
    <w:lvl w:ilvl="0" w:tplc="43AEE84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C812E6"/>
    <w:multiLevelType w:val="hybridMultilevel"/>
    <w:tmpl w:val="6B646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566819"/>
    <w:multiLevelType w:val="hybridMultilevel"/>
    <w:tmpl w:val="CDBA1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202E10"/>
    <w:multiLevelType w:val="hybridMultilevel"/>
    <w:tmpl w:val="E286D4C0"/>
    <w:lvl w:ilvl="0" w:tplc="E80CC81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8D3C9D"/>
    <w:multiLevelType w:val="hybridMultilevel"/>
    <w:tmpl w:val="164E1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6C372A"/>
    <w:multiLevelType w:val="hybridMultilevel"/>
    <w:tmpl w:val="0E9E3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C82A25"/>
    <w:multiLevelType w:val="hybridMultilevel"/>
    <w:tmpl w:val="2668E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B63305"/>
    <w:multiLevelType w:val="hybridMultilevel"/>
    <w:tmpl w:val="031469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380011"/>
    <w:multiLevelType w:val="hybridMultilevel"/>
    <w:tmpl w:val="79ECEFBE"/>
    <w:lvl w:ilvl="0" w:tplc="62F25C8A">
      <w:numFmt w:val="bullet"/>
      <w:lvlText w:val="-"/>
      <w:lvlJc w:val="left"/>
      <w:pPr>
        <w:ind w:left="720" w:hanging="360"/>
      </w:pPr>
      <w:rPr>
        <w:rFonts w:ascii="Calibri" w:eastAsia="Times New Roman"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AED30E9"/>
    <w:multiLevelType w:val="hybridMultilevel"/>
    <w:tmpl w:val="5014A338"/>
    <w:lvl w:ilvl="0" w:tplc="3F18ECCA">
      <w:start w:val="1"/>
      <w:numFmt w:val="bullet"/>
      <w:lvlText w:val=""/>
      <w:lvlJc w:val="left"/>
      <w:pPr>
        <w:ind w:left="1080" w:hanging="360"/>
      </w:pPr>
      <w:rPr>
        <w:rFonts w:ascii="Symbol" w:eastAsiaTheme="minorHAnsi" w:hAnsi="Symbol" w:cs="TisaSansPro"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4E5130B9"/>
    <w:multiLevelType w:val="hybridMultilevel"/>
    <w:tmpl w:val="72386D80"/>
    <w:lvl w:ilvl="0" w:tplc="1D268C3C">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3A11023"/>
    <w:multiLevelType w:val="hybridMultilevel"/>
    <w:tmpl w:val="8A4AC7BE"/>
    <w:lvl w:ilvl="0" w:tplc="5F723346">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DAA1FD8"/>
    <w:multiLevelType w:val="hybridMultilevel"/>
    <w:tmpl w:val="AA144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2C3541"/>
    <w:multiLevelType w:val="hybridMultilevel"/>
    <w:tmpl w:val="EA10F0D0"/>
    <w:lvl w:ilvl="0" w:tplc="84B44DB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165367D"/>
    <w:multiLevelType w:val="hybridMultilevel"/>
    <w:tmpl w:val="CBA65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197728F"/>
    <w:multiLevelType w:val="hybridMultilevel"/>
    <w:tmpl w:val="4B0208FC"/>
    <w:lvl w:ilvl="0" w:tplc="62F25C8A">
      <w:numFmt w:val="bullet"/>
      <w:lvlText w:val="-"/>
      <w:lvlJc w:val="left"/>
      <w:pPr>
        <w:ind w:left="720" w:hanging="360"/>
      </w:pPr>
      <w:rPr>
        <w:rFonts w:ascii="Calibri" w:eastAsia="Times New Roman"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3DA3A17"/>
    <w:multiLevelType w:val="hybridMultilevel"/>
    <w:tmpl w:val="742E89B8"/>
    <w:lvl w:ilvl="0" w:tplc="21C04E84">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61F48E5"/>
    <w:multiLevelType w:val="hybridMultilevel"/>
    <w:tmpl w:val="5AFE2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B0A0CAE"/>
    <w:multiLevelType w:val="hybridMultilevel"/>
    <w:tmpl w:val="C9BCDB1A"/>
    <w:lvl w:ilvl="0" w:tplc="08C4B61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D447233"/>
    <w:multiLevelType w:val="hybridMultilevel"/>
    <w:tmpl w:val="FE546EBC"/>
    <w:lvl w:ilvl="0" w:tplc="EEC6A8E6">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E560738"/>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484277077">
    <w:abstractNumId w:val="15"/>
  </w:num>
  <w:num w:numId="2" w16cid:durableId="1352410630">
    <w:abstractNumId w:val="12"/>
  </w:num>
  <w:num w:numId="3" w16cid:durableId="1296057422">
    <w:abstractNumId w:val="4"/>
  </w:num>
  <w:num w:numId="4" w16cid:durableId="1188982963">
    <w:abstractNumId w:val="23"/>
  </w:num>
  <w:num w:numId="5" w16cid:durableId="521088061">
    <w:abstractNumId w:val="16"/>
  </w:num>
  <w:num w:numId="6" w16cid:durableId="1029914804">
    <w:abstractNumId w:val="25"/>
  </w:num>
  <w:num w:numId="7" w16cid:durableId="1362510414">
    <w:abstractNumId w:val="8"/>
  </w:num>
  <w:num w:numId="8" w16cid:durableId="45179116">
    <w:abstractNumId w:val="18"/>
  </w:num>
  <w:num w:numId="9" w16cid:durableId="866798412">
    <w:abstractNumId w:val="6"/>
  </w:num>
  <w:num w:numId="10" w16cid:durableId="1162313276">
    <w:abstractNumId w:val="10"/>
  </w:num>
  <w:num w:numId="11" w16cid:durableId="1835873921">
    <w:abstractNumId w:val="3"/>
  </w:num>
  <w:num w:numId="12" w16cid:durableId="967664811">
    <w:abstractNumId w:val="24"/>
  </w:num>
  <w:num w:numId="13" w16cid:durableId="1775323296">
    <w:abstractNumId w:val="0"/>
  </w:num>
  <w:num w:numId="14" w16cid:durableId="2107991536">
    <w:abstractNumId w:val="5"/>
  </w:num>
  <w:num w:numId="15" w16cid:durableId="1541897114">
    <w:abstractNumId w:val="31"/>
  </w:num>
  <w:num w:numId="16" w16cid:durableId="667709373">
    <w:abstractNumId w:val="19"/>
  </w:num>
  <w:num w:numId="17" w16cid:durableId="1641812333">
    <w:abstractNumId w:val="26"/>
  </w:num>
  <w:num w:numId="18" w16cid:durableId="52435451">
    <w:abstractNumId w:val="22"/>
  </w:num>
  <w:num w:numId="19" w16cid:durableId="152262527">
    <w:abstractNumId w:val="3"/>
  </w:num>
  <w:num w:numId="20" w16cid:durableId="369957715">
    <w:abstractNumId w:val="11"/>
  </w:num>
  <w:num w:numId="21" w16cid:durableId="983848685">
    <w:abstractNumId w:val="28"/>
  </w:num>
  <w:num w:numId="22" w16cid:durableId="1395735568">
    <w:abstractNumId w:val="30"/>
  </w:num>
  <w:num w:numId="23" w16cid:durableId="952439697">
    <w:abstractNumId w:val="1"/>
  </w:num>
  <w:num w:numId="24" w16cid:durableId="496923667">
    <w:abstractNumId w:val="27"/>
  </w:num>
  <w:num w:numId="25" w16cid:durableId="250701523">
    <w:abstractNumId w:val="17"/>
  </w:num>
  <w:num w:numId="26" w16cid:durableId="987323845">
    <w:abstractNumId w:val="21"/>
  </w:num>
  <w:num w:numId="27" w16cid:durableId="1460801164">
    <w:abstractNumId w:val="14"/>
  </w:num>
  <w:num w:numId="28" w16cid:durableId="1679697996">
    <w:abstractNumId w:val="29"/>
  </w:num>
  <w:num w:numId="29" w16cid:durableId="2017420837">
    <w:abstractNumId w:val="13"/>
  </w:num>
  <w:num w:numId="30" w16cid:durableId="1215503438">
    <w:abstractNumId w:val="9"/>
  </w:num>
  <w:num w:numId="31" w16cid:durableId="415244488">
    <w:abstractNumId w:val="20"/>
  </w:num>
  <w:num w:numId="32" w16cid:durableId="1399550794">
    <w:abstractNumId w:val="2"/>
  </w:num>
  <w:num w:numId="33" w16cid:durableId="861940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3A"/>
    <w:rsid w:val="00000D72"/>
    <w:rsid w:val="0000162F"/>
    <w:rsid w:val="00003675"/>
    <w:rsid w:val="00006472"/>
    <w:rsid w:val="00012E1A"/>
    <w:rsid w:val="00013179"/>
    <w:rsid w:val="00021706"/>
    <w:rsid w:val="00024A90"/>
    <w:rsid w:val="00030D69"/>
    <w:rsid w:val="00032D39"/>
    <w:rsid w:val="00032F96"/>
    <w:rsid w:val="0003798E"/>
    <w:rsid w:val="000402CB"/>
    <w:rsid w:val="00041118"/>
    <w:rsid w:val="00041C8D"/>
    <w:rsid w:val="00043149"/>
    <w:rsid w:val="00045123"/>
    <w:rsid w:val="00045DB6"/>
    <w:rsid w:val="00046201"/>
    <w:rsid w:val="000462D4"/>
    <w:rsid w:val="00051086"/>
    <w:rsid w:val="000618B8"/>
    <w:rsid w:val="00062A84"/>
    <w:rsid w:val="00065611"/>
    <w:rsid w:val="000662E2"/>
    <w:rsid w:val="00066699"/>
    <w:rsid w:val="000722E3"/>
    <w:rsid w:val="000817D8"/>
    <w:rsid w:val="000847FF"/>
    <w:rsid w:val="00086D39"/>
    <w:rsid w:val="000962E3"/>
    <w:rsid w:val="000A282D"/>
    <w:rsid w:val="000A4556"/>
    <w:rsid w:val="000B6726"/>
    <w:rsid w:val="000C3F22"/>
    <w:rsid w:val="000C5B9E"/>
    <w:rsid w:val="001013B4"/>
    <w:rsid w:val="00107486"/>
    <w:rsid w:val="0011517C"/>
    <w:rsid w:val="00115476"/>
    <w:rsid w:val="00115DF3"/>
    <w:rsid w:val="00116738"/>
    <w:rsid w:val="00117C0D"/>
    <w:rsid w:val="0012017C"/>
    <w:rsid w:val="001207E0"/>
    <w:rsid w:val="00123E05"/>
    <w:rsid w:val="001267CB"/>
    <w:rsid w:val="001276D7"/>
    <w:rsid w:val="00131576"/>
    <w:rsid w:val="00133F0E"/>
    <w:rsid w:val="00134047"/>
    <w:rsid w:val="00134AE9"/>
    <w:rsid w:val="00143167"/>
    <w:rsid w:val="001453C3"/>
    <w:rsid w:val="0015166C"/>
    <w:rsid w:val="001526F2"/>
    <w:rsid w:val="00152E6F"/>
    <w:rsid w:val="00153650"/>
    <w:rsid w:val="0015377B"/>
    <w:rsid w:val="00153F4D"/>
    <w:rsid w:val="001602C7"/>
    <w:rsid w:val="00161B91"/>
    <w:rsid w:val="001626A2"/>
    <w:rsid w:val="001633E3"/>
    <w:rsid w:val="00163A2E"/>
    <w:rsid w:val="00167A02"/>
    <w:rsid w:val="00170364"/>
    <w:rsid w:val="00170488"/>
    <w:rsid w:val="00170EB7"/>
    <w:rsid w:val="0017237B"/>
    <w:rsid w:val="001728F0"/>
    <w:rsid w:val="00176B58"/>
    <w:rsid w:val="00181A3C"/>
    <w:rsid w:val="001859E4"/>
    <w:rsid w:val="00186097"/>
    <w:rsid w:val="00196415"/>
    <w:rsid w:val="00196B01"/>
    <w:rsid w:val="001A746B"/>
    <w:rsid w:val="001A793B"/>
    <w:rsid w:val="001B28A4"/>
    <w:rsid w:val="001C1FE6"/>
    <w:rsid w:val="001C24B8"/>
    <w:rsid w:val="001C7768"/>
    <w:rsid w:val="001D23A0"/>
    <w:rsid w:val="001D4027"/>
    <w:rsid w:val="001D52C4"/>
    <w:rsid w:val="001E2643"/>
    <w:rsid w:val="001E64C3"/>
    <w:rsid w:val="001E6CA5"/>
    <w:rsid w:val="001E77AF"/>
    <w:rsid w:val="001F25A1"/>
    <w:rsid w:val="00202269"/>
    <w:rsid w:val="00205F5F"/>
    <w:rsid w:val="002116E8"/>
    <w:rsid w:val="00211B3B"/>
    <w:rsid w:val="0021216B"/>
    <w:rsid w:val="002209D4"/>
    <w:rsid w:val="002248F8"/>
    <w:rsid w:val="00225D24"/>
    <w:rsid w:val="00227667"/>
    <w:rsid w:val="00230C01"/>
    <w:rsid w:val="00231063"/>
    <w:rsid w:val="002312A5"/>
    <w:rsid w:val="00236241"/>
    <w:rsid w:val="002403D8"/>
    <w:rsid w:val="0024259A"/>
    <w:rsid w:val="00243359"/>
    <w:rsid w:val="00246D8F"/>
    <w:rsid w:val="0025024C"/>
    <w:rsid w:val="00253B6E"/>
    <w:rsid w:val="00260DC6"/>
    <w:rsid w:val="00261526"/>
    <w:rsid w:val="00267DEE"/>
    <w:rsid w:val="0027060B"/>
    <w:rsid w:val="00270780"/>
    <w:rsid w:val="0027149B"/>
    <w:rsid w:val="00273276"/>
    <w:rsid w:val="002775C3"/>
    <w:rsid w:val="00282224"/>
    <w:rsid w:val="002910EB"/>
    <w:rsid w:val="00295C0B"/>
    <w:rsid w:val="00297013"/>
    <w:rsid w:val="002A08DD"/>
    <w:rsid w:val="002A5DC0"/>
    <w:rsid w:val="002A784E"/>
    <w:rsid w:val="002A7BB4"/>
    <w:rsid w:val="002B1DBB"/>
    <w:rsid w:val="002C476C"/>
    <w:rsid w:val="002C4E55"/>
    <w:rsid w:val="002D069E"/>
    <w:rsid w:val="002D17EB"/>
    <w:rsid w:val="002D1F0C"/>
    <w:rsid w:val="002D79A5"/>
    <w:rsid w:val="002E0B86"/>
    <w:rsid w:val="002E4AAF"/>
    <w:rsid w:val="002E4E29"/>
    <w:rsid w:val="002F1156"/>
    <w:rsid w:val="002F18D2"/>
    <w:rsid w:val="002F3469"/>
    <w:rsid w:val="002F4F37"/>
    <w:rsid w:val="00301473"/>
    <w:rsid w:val="0030405F"/>
    <w:rsid w:val="00306839"/>
    <w:rsid w:val="0030723A"/>
    <w:rsid w:val="003079D6"/>
    <w:rsid w:val="00310068"/>
    <w:rsid w:val="00310BDD"/>
    <w:rsid w:val="00315338"/>
    <w:rsid w:val="00316265"/>
    <w:rsid w:val="00323646"/>
    <w:rsid w:val="00323C2E"/>
    <w:rsid w:val="00324966"/>
    <w:rsid w:val="00324B36"/>
    <w:rsid w:val="0033065B"/>
    <w:rsid w:val="0033403C"/>
    <w:rsid w:val="0034435C"/>
    <w:rsid w:val="00346E87"/>
    <w:rsid w:val="00347088"/>
    <w:rsid w:val="003472B8"/>
    <w:rsid w:val="00351098"/>
    <w:rsid w:val="0035262C"/>
    <w:rsid w:val="003530BE"/>
    <w:rsid w:val="00354A61"/>
    <w:rsid w:val="00357A43"/>
    <w:rsid w:val="00357D15"/>
    <w:rsid w:val="003650D4"/>
    <w:rsid w:val="0037421E"/>
    <w:rsid w:val="00381024"/>
    <w:rsid w:val="00381171"/>
    <w:rsid w:val="00387583"/>
    <w:rsid w:val="00390705"/>
    <w:rsid w:val="00393298"/>
    <w:rsid w:val="0039707C"/>
    <w:rsid w:val="003A0EB6"/>
    <w:rsid w:val="003A4505"/>
    <w:rsid w:val="003B018B"/>
    <w:rsid w:val="003B043A"/>
    <w:rsid w:val="003B3443"/>
    <w:rsid w:val="003C20C7"/>
    <w:rsid w:val="003C3A30"/>
    <w:rsid w:val="003C4E5D"/>
    <w:rsid w:val="003E0A88"/>
    <w:rsid w:val="003E7061"/>
    <w:rsid w:val="003F05EE"/>
    <w:rsid w:val="003F377A"/>
    <w:rsid w:val="003F4244"/>
    <w:rsid w:val="003F4CD6"/>
    <w:rsid w:val="003F6D6B"/>
    <w:rsid w:val="004036CB"/>
    <w:rsid w:val="004043A7"/>
    <w:rsid w:val="0040465B"/>
    <w:rsid w:val="00404B06"/>
    <w:rsid w:val="0040584B"/>
    <w:rsid w:val="004062E7"/>
    <w:rsid w:val="0041205F"/>
    <w:rsid w:val="0041778A"/>
    <w:rsid w:val="00420B43"/>
    <w:rsid w:val="004242B4"/>
    <w:rsid w:val="00425FD3"/>
    <w:rsid w:val="00434F61"/>
    <w:rsid w:val="00435574"/>
    <w:rsid w:val="00443397"/>
    <w:rsid w:val="00443FB3"/>
    <w:rsid w:val="00454A5F"/>
    <w:rsid w:val="00454B20"/>
    <w:rsid w:val="004610ED"/>
    <w:rsid w:val="004620A5"/>
    <w:rsid w:val="0046395B"/>
    <w:rsid w:val="00471166"/>
    <w:rsid w:val="004746FC"/>
    <w:rsid w:val="0047590D"/>
    <w:rsid w:val="00477186"/>
    <w:rsid w:val="00481AB2"/>
    <w:rsid w:val="00484CEF"/>
    <w:rsid w:val="00491C75"/>
    <w:rsid w:val="004949A9"/>
    <w:rsid w:val="004962BA"/>
    <w:rsid w:val="004A090F"/>
    <w:rsid w:val="004A1579"/>
    <w:rsid w:val="004A7283"/>
    <w:rsid w:val="004A743E"/>
    <w:rsid w:val="004B0366"/>
    <w:rsid w:val="004B2676"/>
    <w:rsid w:val="004B47D4"/>
    <w:rsid w:val="004B6388"/>
    <w:rsid w:val="004C5707"/>
    <w:rsid w:val="004C5BCF"/>
    <w:rsid w:val="004D4729"/>
    <w:rsid w:val="004F0C65"/>
    <w:rsid w:val="004F1E5F"/>
    <w:rsid w:val="004F23F0"/>
    <w:rsid w:val="004F5857"/>
    <w:rsid w:val="004F663B"/>
    <w:rsid w:val="005011EA"/>
    <w:rsid w:val="00503169"/>
    <w:rsid w:val="005048A8"/>
    <w:rsid w:val="0051043C"/>
    <w:rsid w:val="005122B0"/>
    <w:rsid w:val="0052171D"/>
    <w:rsid w:val="00522DDF"/>
    <w:rsid w:val="0052769D"/>
    <w:rsid w:val="005373CE"/>
    <w:rsid w:val="005444A7"/>
    <w:rsid w:val="005449DC"/>
    <w:rsid w:val="0055015A"/>
    <w:rsid w:val="00550F2B"/>
    <w:rsid w:val="0055497B"/>
    <w:rsid w:val="0056415E"/>
    <w:rsid w:val="0056556C"/>
    <w:rsid w:val="00570423"/>
    <w:rsid w:val="00572784"/>
    <w:rsid w:val="00572A86"/>
    <w:rsid w:val="00580347"/>
    <w:rsid w:val="00580D9C"/>
    <w:rsid w:val="00581ACB"/>
    <w:rsid w:val="0058265A"/>
    <w:rsid w:val="0059169C"/>
    <w:rsid w:val="00592F55"/>
    <w:rsid w:val="00597010"/>
    <w:rsid w:val="005A3268"/>
    <w:rsid w:val="005A386B"/>
    <w:rsid w:val="005A5726"/>
    <w:rsid w:val="005B1092"/>
    <w:rsid w:val="005B4492"/>
    <w:rsid w:val="005B5A87"/>
    <w:rsid w:val="005C2A65"/>
    <w:rsid w:val="005C318A"/>
    <w:rsid w:val="005C4AAB"/>
    <w:rsid w:val="005C6E17"/>
    <w:rsid w:val="005D2A00"/>
    <w:rsid w:val="005D3143"/>
    <w:rsid w:val="005D4880"/>
    <w:rsid w:val="005E0340"/>
    <w:rsid w:val="005E280A"/>
    <w:rsid w:val="005E5D9D"/>
    <w:rsid w:val="005E7F16"/>
    <w:rsid w:val="005F15CC"/>
    <w:rsid w:val="005F2B88"/>
    <w:rsid w:val="0060061B"/>
    <w:rsid w:val="00603855"/>
    <w:rsid w:val="00606357"/>
    <w:rsid w:val="00610868"/>
    <w:rsid w:val="00620F42"/>
    <w:rsid w:val="0062119F"/>
    <w:rsid w:val="00630D8B"/>
    <w:rsid w:val="00635E4C"/>
    <w:rsid w:val="00637500"/>
    <w:rsid w:val="00637DEB"/>
    <w:rsid w:val="006426CF"/>
    <w:rsid w:val="00644CF1"/>
    <w:rsid w:val="0064562B"/>
    <w:rsid w:val="00651328"/>
    <w:rsid w:val="0065297C"/>
    <w:rsid w:val="00652A97"/>
    <w:rsid w:val="00655B58"/>
    <w:rsid w:val="00666D2B"/>
    <w:rsid w:val="006672AF"/>
    <w:rsid w:val="0067213B"/>
    <w:rsid w:val="00672F13"/>
    <w:rsid w:val="00673A48"/>
    <w:rsid w:val="00683E68"/>
    <w:rsid w:val="00684798"/>
    <w:rsid w:val="00684B67"/>
    <w:rsid w:val="00686B64"/>
    <w:rsid w:val="00696F2A"/>
    <w:rsid w:val="006A12B7"/>
    <w:rsid w:val="006A63CB"/>
    <w:rsid w:val="006A6979"/>
    <w:rsid w:val="006A6FA4"/>
    <w:rsid w:val="006B3FC5"/>
    <w:rsid w:val="006B4EC3"/>
    <w:rsid w:val="006B5AED"/>
    <w:rsid w:val="006C138E"/>
    <w:rsid w:val="006C208E"/>
    <w:rsid w:val="006C274F"/>
    <w:rsid w:val="006D6BDF"/>
    <w:rsid w:val="006D7B09"/>
    <w:rsid w:val="006D7D9C"/>
    <w:rsid w:val="006E124B"/>
    <w:rsid w:val="006E1372"/>
    <w:rsid w:val="006E555D"/>
    <w:rsid w:val="006F154D"/>
    <w:rsid w:val="006F2A10"/>
    <w:rsid w:val="00701618"/>
    <w:rsid w:val="00701DD4"/>
    <w:rsid w:val="00706784"/>
    <w:rsid w:val="00711BD1"/>
    <w:rsid w:val="00715AAF"/>
    <w:rsid w:val="00720009"/>
    <w:rsid w:val="007206DB"/>
    <w:rsid w:val="00721FDF"/>
    <w:rsid w:val="00726FE3"/>
    <w:rsid w:val="0073004A"/>
    <w:rsid w:val="00733B3F"/>
    <w:rsid w:val="0074087B"/>
    <w:rsid w:val="007423C1"/>
    <w:rsid w:val="007427A8"/>
    <w:rsid w:val="00753E3E"/>
    <w:rsid w:val="007603DC"/>
    <w:rsid w:val="00761511"/>
    <w:rsid w:val="00765028"/>
    <w:rsid w:val="00766AB4"/>
    <w:rsid w:val="00767D8B"/>
    <w:rsid w:val="007740E3"/>
    <w:rsid w:val="007806A9"/>
    <w:rsid w:val="00786412"/>
    <w:rsid w:val="00790EB8"/>
    <w:rsid w:val="007920DA"/>
    <w:rsid w:val="007947E2"/>
    <w:rsid w:val="00794D34"/>
    <w:rsid w:val="00795DAB"/>
    <w:rsid w:val="007A13C4"/>
    <w:rsid w:val="007A50FF"/>
    <w:rsid w:val="007A5818"/>
    <w:rsid w:val="007A6CB4"/>
    <w:rsid w:val="007B56F6"/>
    <w:rsid w:val="007B7010"/>
    <w:rsid w:val="007B73FD"/>
    <w:rsid w:val="007C053B"/>
    <w:rsid w:val="007C2DDF"/>
    <w:rsid w:val="007C41CA"/>
    <w:rsid w:val="007D24C2"/>
    <w:rsid w:val="007D5349"/>
    <w:rsid w:val="007D54E8"/>
    <w:rsid w:val="007D5F35"/>
    <w:rsid w:val="007D724B"/>
    <w:rsid w:val="007F1A01"/>
    <w:rsid w:val="007F3AA2"/>
    <w:rsid w:val="007F471C"/>
    <w:rsid w:val="007F4A3C"/>
    <w:rsid w:val="007F7750"/>
    <w:rsid w:val="008039D2"/>
    <w:rsid w:val="008044AB"/>
    <w:rsid w:val="008050D7"/>
    <w:rsid w:val="0080684E"/>
    <w:rsid w:val="0081242D"/>
    <w:rsid w:val="00813DFB"/>
    <w:rsid w:val="0081485D"/>
    <w:rsid w:val="00815E12"/>
    <w:rsid w:val="00816F5C"/>
    <w:rsid w:val="00817189"/>
    <w:rsid w:val="008209D5"/>
    <w:rsid w:val="00822D02"/>
    <w:rsid w:val="00834642"/>
    <w:rsid w:val="00842525"/>
    <w:rsid w:val="008472AD"/>
    <w:rsid w:val="008560BA"/>
    <w:rsid w:val="00860035"/>
    <w:rsid w:val="00860DB6"/>
    <w:rsid w:val="0086504D"/>
    <w:rsid w:val="00870B14"/>
    <w:rsid w:val="008754A6"/>
    <w:rsid w:val="00883EF9"/>
    <w:rsid w:val="008857AA"/>
    <w:rsid w:val="00886028"/>
    <w:rsid w:val="008868F6"/>
    <w:rsid w:val="008A210A"/>
    <w:rsid w:val="008A565E"/>
    <w:rsid w:val="008A5B89"/>
    <w:rsid w:val="008B36A6"/>
    <w:rsid w:val="008C62B1"/>
    <w:rsid w:val="008C7D65"/>
    <w:rsid w:val="008D69C4"/>
    <w:rsid w:val="008D7D18"/>
    <w:rsid w:val="008E28A4"/>
    <w:rsid w:val="008E34EF"/>
    <w:rsid w:val="008F13AF"/>
    <w:rsid w:val="008F2744"/>
    <w:rsid w:val="00901CA7"/>
    <w:rsid w:val="009070BF"/>
    <w:rsid w:val="0091122D"/>
    <w:rsid w:val="00911C86"/>
    <w:rsid w:val="00917835"/>
    <w:rsid w:val="00917E96"/>
    <w:rsid w:val="009213A2"/>
    <w:rsid w:val="009215EE"/>
    <w:rsid w:val="00934345"/>
    <w:rsid w:val="00934893"/>
    <w:rsid w:val="00941DE0"/>
    <w:rsid w:val="0094376B"/>
    <w:rsid w:val="0094561E"/>
    <w:rsid w:val="0095706A"/>
    <w:rsid w:val="0096111A"/>
    <w:rsid w:val="00963365"/>
    <w:rsid w:val="00965CFD"/>
    <w:rsid w:val="009667F8"/>
    <w:rsid w:val="00966E25"/>
    <w:rsid w:val="00970D5D"/>
    <w:rsid w:val="00971757"/>
    <w:rsid w:val="009740EB"/>
    <w:rsid w:val="0098634D"/>
    <w:rsid w:val="0099006B"/>
    <w:rsid w:val="00991D07"/>
    <w:rsid w:val="009A41E4"/>
    <w:rsid w:val="009A6A56"/>
    <w:rsid w:val="009B01E6"/>
    <w:rsid w:val="009B0E45"/>
    <w:rsid w:val="009B3659"/>
    <w:rsid w:val="009C0946"/>
    <w:rsid w:val="009C3753"/>
    <w:rsid w:val="009C47F8"/>
    <w:rsid w:val="009C67B1"/>
    <w:rsid w:val="009C6E4C"/>
    <w:rsid w:val="009C72E3"/>
    <w:rsid w:val="009D00E0"/>
    <w:rsid w:val="009D1B3B"/>
    <w:rsid w:val="009D3A67"/>
    <w:rsid w:val="009F01B7"/>
    <w:rsid w:val="009F0EBB"/>
    <w:rsid w:val="009F6AF0"/>
    <w:rsid w:val="00A00585"/>
    <w:rsid w:val="00A04984"/>
    <w:rsid w:val="00A04E8E"/>
    <w:rsid w:val="00A07FA1"/>
    <w:rsid w:val="00A10652"/>
    <w:rsid w:val="00A14839"/>
    <w:rsid w:val="00A3103A"/>
    <w:rsid w:val="00A3133F"/>
    <w:rsid w:val="00A3207A"/>
    <w:rsid w:val="00A3406E"/>
    <w:rsid w:val="00A3618A"/>
    <w:rsid w:val="00A40DE7"/>
    <w:rsid w:val="00A41AE0"/>
    <w:rsid w:val="00A43323"/>
    <w:rsid w:val="00A50F94"/>
    <w:rsid w:val="00A546D3"/>
    <w:rsid w:val="00A62006"/>
    <w:rsid w:val="00A62045"/>
    <w:rsid w:val="00A64E5B"/>
    <w:rsid w:val="00A6525B"/>
    <w:rsid w:val="00A711BB"/>
    <w:rsid w:val="00A7592E"/>
    <w:rsid w:val="00A76C00"/>
    <w:rsid w:val="00A815BA"/>
    <w:rsid w:val="00A82FEA"/>
    <w:rsid w:val="00A8393E"/>
    <w:rsid w:val="00A842E4"/>
    <w:rsid w:val="00A84CFA"/>
    <w:rsid w:val="00A850D1"/>
    <w:rsid w:val="00A9678D"/>
    <w:rsid w:val="00A979E2"/>
    <w:rsid w:val="00AA7D15"/>
    <w:rsid w:val="00AB05E0"/>
    <w:rsid w:val="00AC158E"/>
    <w:rsid w:val="00AC2C1A"/>
    <w:rsid w:val="00AC2C3F"/>
    <w:rsid w:val="00AC318A"/>
    <w:rsid w:val="00AC36E2"/>
    <w:rsid w:val="00AD3BF2"/>
    <w:rsid w:val="00AD5541"/>
    <w:rsid w:val="00AD5B1C"/>
    <w:rsid w:val="00AD6AD3"/>
    <w:rsid w:val="00AE1E37"/>
    <w:rsid w:val="00AF54DF"/>
    <w:rsid w:val="00AF57CB"/>
    <w:rsid w:val="00AF63FA"/>
    <w:rsid w:val="00AF6692"/>
    <w:rsid w:val="00B01320"/>
    <w:rsid w:val="00B0178E"/>
    <w:rsid w:val="00B04E09"/>
    <w:rsid w:val="00B101BA"/>
    <w:rsid w:val="00B103C7"/>
    <w:rsid w:val="00B117BC"/>
    <w:rsid w:val="00B13A6C"/>
    <w:rsid w:val="00B178A4"/>
    <w:rsid w:val="00B17F2B"/>
    <w:rsid w:val="00B209C0"/>
    <w:rsid w:val="00B211ED"/>
    <w:rsid w:val="00B213B1"/>
    <w:rsid w:val="00B21689"/>
    <w:rsid w:val="00B223C0"/>
    <w:rsid w:val="00B23E37"/>
    <w:rsid w:val="00B252C1"/>
    <w:rsid w:val="00B2571A"/>
    <w:rsid w:val="00B26106"/>
    <w:rsid w:val="00B27886"/>
    <w:rsid w:val="00B31939"/>
    <w:rsid w:val="00B31EF2"/>
    <w:rsid w:val="00B42060"/>
    <w:rsid w:val="00B42167"/>
    <w:rsid w:val="00B45D57"/>
    <w:rsid w:val="00B5528D"/>
    <w:rsid w:val="00B55F75"/>
    <w:rsid w:val="00B62A64"/>
    <w:rsid w:val="00B63BF5"/>
    <w:rsid w:val="00B66339"/>
    <w:rsid w:val="00B67639"/>
    <w:rsid w:val="00B732EC"/>
    <w:rsid w:val="00B74ED8"/>
    <w:rsid w:val="00B77909"/>
    <w:rsid w:val="00B853FE"/>
    <w:rsid w:val="00B87079"/>
    <w:rsid w:val="00B923E6"/>
    <w:rsid w:val="00B959C9"/>
    <w:rsid w:val="00B96B3A"/>
    <w:rsid w:val="00BA0096"/>
    <w:rsid w:val="00BA29D5"/>
    <w:rsid w:val="00BB2658"/>
    <w:rsid w:val="00BB543C"/>
    <w:rsid w:val="00BB75CF"/>
    <w:rsid w:val="00BC29BC"/>
    <w:rsid w:val="00BD1BB3"/>
    <w:rsid w:val="00BD31E6"/>
    <w:rsid w:val="00BD580C"/>
    <w:rsid w:val="00BD585F"/>
    <w:rsid w:val="00BD695D"/>
    <w:rsid w:val="00BE0395"/>
    <w:rsid w:val="00BE0BF1"/>
    <w:rsid w:val="00BE4B4A"/>
    <w:rsid w:val="00BE568C"/>
    <w:rsid w:val="00BE7DE5"/>
    <w:rsid w:val="00BF0AD7"/>
    <w:rsid w:val="00BF1C43"/>
    <w:rsid w:val="00BF6363"/>
    <w:rsid w:val="00BF64DF"/>
    <w:rsid w:val="00C00E11"/>
    <w:rsid w:val="00C04BD7"/>
    <w:rsid w:val="00C10F36"/>
    <w:rsid w:val="00C14458"/>
    <w:rsid w:val="00C15277"/>
    <w:rsid w:val="00C1579F"/>
    <w:rsid w:val="00C2385F"/>
    <w:rsid w:val="00C27CF5"/>
    <w:rsid w:val="00C326E1"/>
    <w:rsid w:val="00C32E66"/>
    <w:rsid w:val="00C3534B"/>
    <w:rsid w:val="00C409BB"/>
    <w:rsid w:val="00C46560"/>
    <w:rsid w:val="00C57541"/>
    <w:rsid w:val="00C610D1"/>
    <w:rsid w:val="00C6186C"/>
    <w:rsid w:val="00C63BF8"/>
    <w:rsid w:val="00C63EBA"/>
    <w:rsid w:val="00C66BBA"/>
    <w:rsid w:val="00C70125"/>
    <w:rsid w:val="00C72A44"/>
    <w:rsid w:val="00C74997"/>
    <w:rsid w:val="00C75E9B"/>
    <w:rsid w:val="00C77230"/>
    <w:rsid w:val="00C82065"/>
    <w:rsid w:val="00C90E11"/>
    <w:rsid w:val="00C9355C"/>
    <w:rsid w:val="00C94EF7"/>
    <w:rsid w:val="00C95DE3"/>
    <w:rsid w:val="00C96A1A"/>
    <w:rsid w:val="00CA56E4"/>
    <w:rsid w:val="00CB10BF"/>
    <w:rsid w:val="00CB3AF6"/>
    <w:rsid w:val="00CB6577"/>
    <w:rsid w:val="00CC3C8A"/>
    <w:rsid w:val="00CD0223"/>
    <w:rsid w:val="00CD1C14"/>
    <w:rsid w:val="00CD6C3D"/>
    <w:rsid w:val="00CD781A"/>
    <w:rsid w:val="00CE440D"/>
    <w:rsid w:val="00CE4896"/>
    <w:rsid w:val="00CE4F9C"/>
    <w:rsid w:val="00CE7550"/>
    <w:rsid w:val="00CE78CD"/>
    <w:rsid w:val="00CF21A1"/>
    <w:rsid w:val="00CF5EEF"/>
    <w:rsid w:val="00D07921"/>
    <w:rsid w:val="00D10710"/>
    <w:rsid w:val="00D10981"/>
    <w:rsid w:val="00D11C3C"/>
    <w:rsid w:val="00D1388E"/>
    <w:rsid w:val="00D1599C"/>
    <w:rsid w:val="00D166EC"/>
    <w:rsid w:val="00D20B05"/>
    <w:rsid w:val="00D217DB"/>
    <w:rsid w:val="00D22D83"/>
    <w:rsid w:val="00D24816"/>
    <w:rsid w:val="00D24988"/>
    <w:rsid w:val="00D2595B"/>
    <w:rsid w:val="00D30F6D"/>
    <w:rsid w:val="00D4128C"/>
    <w:rsid w:val="00D446E8"/>
    <w:rsid w:val="00D50433"/>
    <w:rsid w:val="00D5131F"/>
    <w:rsid w:val="00D51BF2"/>
    <w:rsid w:val="00D57383"/>
    <w:rsid w:val="00D60B2F"/>
    <w:rsid w:val="00D619CF"/>
    <w:rsid w:val="00D61F9C"/>
    <w:rsid w:val="00D702B2"/>
    <w:rsid w:val="00D74E40"/>
    <w:rsid w:val="00D755AC"/>
    <w:rsid w:val="00D817E0"/>
    <w:rsid w:val="00D82E08"/>
    <w:rsid w:val="00D90EEC"/>
    <w:rsid w:val="00D91581"/>
    <w:rsid w:val="00D96239"/>
    <w:rsid w:val="00DA3425"/>
    <w:rsid w:val="00DA3F68"/>
    <w:rsid w:val="00DA4BE0"/>
    <w:rsid w:val="00DB343B"/>
    <w:rsid w:val="00DC1116"/>
    <w:rsid w:val="00DC1D3B"/>
    <w:rsid w:val="00DC23DF"/>
    <w:rsid w:val="00DC5553"/>
    <w:rsid w:val="00DE1C43"/>
    <w:rsid w:val="00DE1F0F"/>
    <w:rsid w:val="00DE28F9"/>
    <w:rsid w:val="00DE4BDA"/>
    <w:rsid w:val="00DE4F62"/>
    <w:rsid w:val="00DF7F7F"/>
    <w:rsid w:val="00E007C0"/>
    <w:rsid w:val="00E03228"/>
    <w:rsid w:val="00E060ED"/>
    <w:rsid w:val="00E066B7"/>
    <w:rsid w:val="00E14B1D"/>
    <w:rsid w:val="00E25F76"/>
    <w:rsid w:val="00E3684E"/>
    <w:rsid w:val="00E4113E"/>
    <w:rsid w:val="00E430DD"/>
    <w:rsid w:val="00E444EB"/>
    <w:rsid w:val="00E44727"/>
    <w:rsid w:val="00E53864"/>
    <w:rsid w:val="00E53CA5"/>
    <w:rsid w:val="00E56489"/>
    <w:rsid w:val="00E609B1"/>
    <w:rsid w:val="00E622CB"/>
    <w:rsid w:val="00E62D78"/>
    <w:rsid w:val="00E63185"/>
    <w:rsid w:val="00E70766"/>
    <w:rsid w:val="00E7206F"/>
    <w:rsid w:val="00E7295F"/>
    <w:rsid w:val="00E72C3A"/>
    <w:rsid w:val="00E84A4B"/>
    <w:rsid w:val="00E85EBB"/>
    <w:rsid w:val="00E86FF4"/>
    <w:rsid w:val="00E9259B"/>
    <w:rsid w:val="00E93FAF"/>
    <w:rsid w:val="00E9410A"/>
    <w:rsid w:val="00EA0965"/>
    <w:rsid w:val="00EA33C0"/>
    <w:rsid w:val="00EA6A33"/>
    <w:rsid w:val="00EA7A33"/>
    <w:rsid w:val="00EB20C3"/>
    <w:rsid w:val="00EC3308"/>
    <w:rsid w:val="00EC7B8D"/>
    <w:rsid w:val="00ED15F0"/>
    <w:rsid w:val="00ED3778"/>
    <w:rsid w:val="00ED6D59"/>
    <w:rsid w:val="00EE09DD"/>
    <w:rsid w:val="00EE7F73"/>
    <w:rsid w:val="00EF0341"/>
    <w:rsid w:val="00EF133D"/>
    <w:rsid w:val="00F007A9"/>
    <w:rsid w:val="00F00B6E"/>
    <w:rsid w:val="00F053FB"/>
    <w:rsid w:val="00F0611B"/>
    <w:rsid w:val="00F14302"/>
    <w:rsid w:val="00F14A7E"/>
    <w:rsid w:val="00F15FCB"/>
    <w:rsid w:val="00F1746E"/>
    <w:rsid w:val="00F21362"/>
    <w:rsid w:val="00F274CC"/>
    <w:rsid w:val="00F36CAC"/>
    <w:rsid w:val="00F3725F"/>
    <w:rsid w:val="00F37A43"/>
    <w:rsid w:val="00F41735"/>
    <w:rsid w:val="00F4422C"/>
    <w:rsid w:val="00F46899"/>
    <w:rsid w:val="00F56160"/>
    <w:rsid w:val="00F608F6"/>
    <w:rsid w:val="00F63ADC"/>
    <w:rsid w:val="00F63C9E"/>
    <w:rsid w:val="00F660DC"/>
    <w:rsid w:val="00F7060A"/>
    <w:rsid w:val="00F71C59"/>
    <w:rsid w:val="00F724FD"/>
    <w:rsid w:val="00F75B28"/>
    <w:rsid w:val="00F770BA"/>
    <w:rsid w:val="00F8137B"/>
    <w:rsid w:val="00F832D8"/>
    <w:rsid w:val="00F83F60"/>
    <w:rsid w:val="00F90100"/>
    <w:rsid w:val="00F91110"/>
    <w:rsid w:val="00F91420"/>
    <w:rsid w:val="00F94B58"/>
    <w:rsid w:val="00F96F1D"/>
    <w:rsid w:val="00FA00A6"/>
    <w:rsid w:val="00FA35FA"/>
    <w:rsid w:val="00FA3A12"/>
    <w:rsid w:val="00FA5E7D"/>
    <w:rsid w:val="00FA6B64"/>
    <w:rsid w:val="00FB2E03"/>
    <w:rsid w:val="00FB6D67"/>
    <w:rsid w:val="00FC066C"/>
    <w:rsid w:val="00FC39C9"/>
    <w:rsid w:val="00FD2093"/>
    <w:rsid w:val="00FD2F1D"/>
    <w:rsid w:val="00FD5863"/>
    <w:rsid w:val="00FD69F4"/>
    <w:rsid w:val="00FE2DD3"/>
    <w:rsid w:val="00FE45EB"/>
    <w:rsid w:val="00FF03A1"/>
    <w:rsid w:val="00FF39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F8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6B3A"/>
    <w:rPr>
      <w:rFonts w:ascii="Arial" w:eastAsia="Times New Roman" w:hAnsi="Arial" w:cs="Times New Roman"/>
      <w:sz w:val="22"/>
      <w:szCs w:val="20"/>
      <w:lang w:eastAsia="nl-NL"/>
    </w:rPr>
  </w:style>
  <w:style w:type="paragraph" w:styleId="Kop1">
    <w:name w:val="heading 1"/>
    <w:basedOn w:val="Standaard"/>
    <w:next w:val="Standaard"/>
    <w:link w:val="Kop1Char"/>
    <w:qFormat/>
    <w:rsid w:val="00B96B3A"/>
    <w:pPr>
      <w:keepNext/>
      <w:jc w:val="center"/>
      <w:outlineLvl w:val="0"/>
    </w:pPr>
    <w:rPr>
      <w:rFonts w:ascii="Times New Roman" w:hAnsi="Times New Roman"/>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3F4D"/>
    <w:pPr>
      <w:tabs>
        <w:tab w:val="center" w:pos="4536"/>
        <w:tab w:val="right" w:pos="9072"/>
      </w:tabs>
    </w:pPr>
  </w:style>
  <w:style w:type="character" w:customStyle="1" w:styleId="KoptekstChar">
    <w:name w:val="Koptekst Char"/>
    <w:basedOn w:val="Standaardalinea-lettertype"/>
    <w:link w:val="Koptekst"/>
    <w:uiPriority w:val="99"/>
    <w:rsid w:val="00153F4D"/>
  </w:style>
  <w:style w:type="paragraph" w:styleId="Voettekst">
    <w:name w:val="footer"/>
    <w:basedOn w:val="Standaard"/>
    <w:link w:val="VoettekstChar"/>
    <w:uiPriority w:val="99"/>
    <w:unhideWhenUsed/>
    <w:rsid w:val="00153F4D"/>
    <w:pPr>
      <w:tabs>
        <w:tab w:val="center" w:pos="4536"/>
        <w:tab w:val="right" w:pos="9072"/>
      </w:tabs>
    </w:pPr>
  </w:style>
  <w:style w:type="character" w:customStyle="1" w:styleId="VoettekstChar">
    <w:name w:val="Voettekst Char"/>
    <w:basedOn w:val="Standaardalinea-lettertype"/>
    <w:link w:val="Voettekst"/>
    <w:uiPriority w:val="99"/>
    <w:rsid w:val="00153F4D"/>
  </w:style>
  <w:style w:type="paragraph" w:styleId="Normaalweb">
    <w:name w:val="Normal (Web)"/>
    <w:basedOn w:val="Standaard"/>
    <w:uiPriority w:val="99"/>
    <w:unhideWhenUsed/>
    <w:rsid w:val="00B96B3A"/>
    <w:pPr>
      <w:spacing w:before="100" w:beforeAutospacing="1" w:after="100" w:afterAutospacing="1"/>
    </w:pPr>
    <w:rPr>
      <w:rFonts w:ascii="Times New Roman" w:hAnsi="Times New Roman"/>
    </w:rPr>
  </w:style>
  <w:style w:type="character" w:customStyle="1" w:styleId="Kop1Char">
    <w:name w:val="Kop 1 Char"/>
    <w:basedOn w:val="Standaardalinea-lettertype"/>
    <w:link w:val="Kop1"/>
    <w:rsid w:val="00B96B3A"/>
    <w:rPr>
      <w:rFonts w:ascii="Times New Roman" w:eastAsia="Times New Roman" w:hAnsi="Times New Roman" w:cs="Times New Roman"/>
      <w:b/>
      <w:szCs w:val="20"/>
      <w:lang w:eastAsia="nl-NL"/>
    </w:rPr>
  </w:style>
  <w:style w:type="character" w:styleId="Paginanummer">
    <w:name w:val="page number"/>
    <w:basedOn w:val="Standaardalinea-lettertype"/>
    <w:uiPriority w:val="99"/>
    <w:semiHidden/>
    <w:unhideWhenUsed/>
    <w:rsid w:val="00726FE3"/>
  </w:style>
  <w:style w:type="paragraph" w:styleId="Lijstalinea">
    <w:name w:val="List Paragraph"/>
    <w:basedOn w:val="Standaard"/>
    <w:uiPriority w:val="34"/>
    <w:qFormat/>
    <w:rsid w:val="001626A2"/>
    <w:pPr>
      <w:ind w:left="720"/>
      <w:contextualSpacing/>
    </w:pPr>
  </w:style>
  <w:style w:type="paragraph" w:styleId="Ballontekst">
    <w:name w:val="Balloon Text"/>
    <w:basedOn w:val="Standaard"/>
    <w:link w:val="BallontekstChar"/>
    <w:uiPriority w:val="99"/>
    <w:semiHidden/>
    <w:unhideWhenUsed/>
    <w:rsid w:val="00F007A9"/>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F007A9"/>
    <w:rPr>
      <w:rFonts w:ascii="Times New Roman" w:eastAsia="Times New Roman" w:hAnsi="Times New Roman" w:cs="Times New Roman"/>
      <w:sz w:val="18"/>
      <w:szCs w:val="18"/>
      <w:lang w:eastAsia="nl-NL"/>
    </w:rPr>
  </w:style>
  <w:style w:type="paragraph" w:customStyle="1" w:styleId="BeekdalOmslagtitel">
    <w:name w:val="Beekdal Omslag titel"/>
    <w:rsid w:val="00D1388E"/>
    <w:pPr>
      <w:spacing w:after="40" w:line="640" w:lineRule="exact"/>
      <w:jc w:val="center"/>
    </w:pPr>
    <w:rPr>
      <w:rFonts w:ascii="Calibri" w:hAnsi="Calibri" w:cs="TisaSansPro-Bold"/>
      <w:b/>
      <w:caps/>
      <w:color w:val="141653"/>
      <w:spacing w:val="30"/>
      <w:sz w:val="56"/>
      <w:szCs w:val="60"/>
      <w:u w:color="000000"/>
      <w:lang w:eastAsia="ja-JP"/>
    </w:rPr>
  </w:style>
  <w:style w:type="paragraph" w:styleId="Tekstzonderopmaak">
    <w:name w:val="Plain Text"/>
    <w:basedOn w:val="Standaard"/>
    <w:link w:val="TekstzonderopmaakChar"/>
    <w:semiHidden/>
    <w:unhideWhenUsed/>
    <w:rsid w:val="0000162F"/>
    <w:rPr>
      <w:rFonts w:ascii="Courier New" w:hAnsi="Courier New"/>
      <w:sz w:val="20"/>
      <w:lang w:eastAsia="en-US"/>
    </w:rPr>
  </w:style>
  <w:style w:type="character" w:customStyle="1" w:styleId="TekstzonderopmaakChar">
    <w:name w:val="Tekst zonder opmaak Char"/>
    <w:basedOn w:val="Standaardalinea-lettertype"/>
    <w:link w:val="Tekstzonderopmaak"/>
    <w:semiHidden/>
    <w:rsid w:val="0000162F"/>
    <w:rPr>
      <w:rFonts w:ascii="Courier New" w:eastAsia="Times New Roman" w:hAnsi="Courier New" w:cs="Times New Roman"/>
      <w:sz w:val="20"/>
      <w:szCs w:val="20"/>
    </w:rPr>
  </w:style>
  <w:style w:type="character" w:styleId="Hyperlink">
    <w:name w:val="Hyperlink"/>
    <w:basedOn w:val="Standaardalinea-lettertype"/>
    <w:uiPriority w:val="99"/>
    <w:unhideWhenUsed/>
    <w:rsid w:val="00580347"/>
    <w:rPr>
      <w:color w:val="0563C1" w:themeColor="hyperlink"/>
      <w:u w:val="single"/>
    </w:rPr>
  </w:style>
  <w:style w:type="character" w:customStyle="1" w:styleId="Onopgelostemelding1">
    <w:name w:val="Onopgeloste melding1"/>
    <w:basedOn w:val="Standaardalinea-lettertype"/>
    <w:uiPriority w:val="99"/>
    <w:rsid w:val="00580347"/>
    <w:rPr>
      <w:color w:val="605E5C"/>
      <w:shd w:val="clear" w:color="auto" w:fill="E1DFDD"/>
    </w:rPr>
  </w:style>
  <w:style w:type="paragraph" w:customStyle="1" w:styleId="xmsonormal">
    <w:name w:val="x_msonormal"/>
    <w:basedOn w:val="Standaard"/>
    <w:rsid w:val="00CB10BF"/>
    <w:pPr>
      <w:spacing w:before="100" w:beforeAutospacing="1" w:after="100" w:afterAutospacing="1"/>
    </w:pPr>
    <w:rPr>
      <w:rFonts w:ascii="Times New Roman" w:hAnsi="Times New Roman"/>
      <w:sz w:val="24"/>
      <w:szCs w:val="24"/>
    </w:rPr>
  </w:style>
  <w:style w:type="character" w:styleId="Verwijzingopmerking">
    <w:name w:val="annotation reference"/>
    <w:basedOn w:val="Standaardalinea-lettertype"/>
    <w:uiPriority w:val="99"/>
    <w:semiHidden/>
    <w:unhideWhenUsed/>
    <w:rsid w:val="00B252C1"/>
    <w:rPr>
      <w:sz w:val="16"/>
      <w:szCs w:val="16"/>
    </w:rPr>
  </w:style>
  <w:style w:type="paragraph" w:styleId="Tekstopmerking">
    <w:name w:val="annotation text"/>
    <w:basedOn w:val="Standaard"/>
    <w:link w:val="TekstopmerkingChar"/>
    <w:uiPriority w:val="99"/>
    <w:semiHidden/>
    <w:unhideWhenUsed/>
    <w:rsid w:val="00B252C1"/>
    <w:rPr>
      <w:sz w:val="20"/>
    </w:rPr>
  </w:style>
  <w:style w:type="character" w:customStyle="1" w:styleId="TekstopmerkingChar">
    <w:name w:val="Tekst opmerking Char"/>
    <w:basedOn w:val="Standaardalinea-lettertype"/>
    <w:link w:val="Tekstopmerking"/>
    <w:uiPriority w:val="99"/>
    <w:semiHidden/>
    <w:rsid w:val="00B252C1"/>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252C1"/>
    <w:rPr>
      <w:b/>
      <w:bCs/>
    </w:rPr>
  </w:style>
  <w:style w:type="character" w:customStyle="1" w:styleId="OnderwerpvanopmerkingChar">
    <w:name w:val="Onderwerp van opmerking Char"/>
    <w:basedOn w:val="TekstopmerkingChar"/>
    <w:link w:val="Onderwerpvanopmerking"/>
    <w:uiPriority w:val="99"/>
    <w:semiHidden/>
    <w:rsid w:val="00B252C1"/>
    <w:rPr>
      <w:rFonts w:ascii="Arial" w:eastAsia="Times New Roman" w:hAnsi="Arial" w:cs="Times New Roman"/>
      <w:b/>
      <w:bCs/>
      <w:sz w:val="20"/>
      <w:szCs w:val="20"/>
      <w:lang w:eastAsia="nl-NL"/>
    </w:rPr>
  </w:style>
  <w:style w:type="paragraph" w:customStyle="1" w:styleId="Plattetekstbrief">
    <w:name w:val="Plattetekst brief"/>
    <w:basedOn w:val="Standaard"/>
    <w:qFormat/>
    <w:rsid w:val="00BA29D5"/>
    <w:pPr>
      <w:spacing w:line="300" w:lineRule="exact"/>
    </w:pPr>
    <w:rPr>
      <w:rFonts w:asciiTheme="minorHAnsi" w:eastAsiaTheme="minorHAnsi" w:hAnsiTheme="minorHAnsi" w:cs="TisaSansPro"/>
      <w:color w:val="1C1C1B"/>
      <w:szCs w:val="22"/>
      <w:u w:color="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652">
      <w:bodyDiv w:val="1"/>
      <w:marLeft w:val="0"/>
      <w:marRight w:val="0"/>
      <w:marTop w:val="0"/>
      <w:marBottom w:val="0"/>
      <w:divBdr>
        <w:top w:val="none" w:sz="0" w:space="0" w:color="auto"/>
        <w:left w:val="none" w:sz="0" w:space="0" w:color="auto"/>
        <w:bottom w:val="none" w:sz="0" w:space="0" w:color="auto"/>
        <w:right w:val="none" w:sz="0" w:space="0" w:color="auto"/>
      </w:divBdr>
    </w:div>
    <w:div w:id="436220612">
      <w:bodyDiv w:val="1"/>
      <w:marLeft w:val="0"/>
      <w:marRight w:val="0"/>
      <w:marTop w:val="0"/>
      <w:marBottom w:val="0"/>
      <w:divBdr>
        <w:top w:val="none" w:sz="0" w:space="0" w:color="auto"/>
        <w:left w:val="none" w:sz="0" w:space="0" w:color="auto"/>
        <w:bottom w:val="none" w:sz="0" w:space="0" w:color="auto"/>
        <w:right w:val="none" w:sz="0" w:space="0" w:color="auto"/>
      </w:divBdr>
    </w:div>
    <w:div w:id="623924267">
      <w:bodyDiv w:val="1"/>
      <w:marLeft w:val="0"/>
      <w:marRight w:val="0"/>
      <w:marTop w:val="0"/>
      <w:marBottom w:val="0"/>
      <w:divBdr>
        <w:top w:val="none" w:sz="0" w:space="0" w:color="auto"/>
        <w:left w:val="none" w:sz="0" w:space="0" w:color="auto"/>
        <w:bottom w:val="none" w:sz="0" w:space="0" w:color="auto"/>
        <w:right w:val="none" w:sz="0" w:space="0" w:color="auto"/>
      </w:divBdr>
    </w:div>
    <w:div w:id="903031606">
      <w:bodyDiv w:val="1"/>
      <w:marLeft w:val="0"/>
      <w:marRight w:val="0"/>
      <w:marTop w:val="0"/>
      <w:marBottom w:val="0"/>
      <w:divBdr>
        <w:top w:val="none" w:sz="0" w:space="0" w:color="auto"/>
        <w:left w:val="none" w:sz="0" w:space="0" w:color="auto"/>
        <w:bottom w:val="none" w:sz="0" w:space="0" w:color="auto"/>
        <w:right w:val="none" w:sz="0" w:space="0" w:color="auto"/>
      </w:divBdr>
    </w:div>
    <w:div w:id="1324772189">
      <w:bodyDiv w:val="1"/>
      <w:marLeft w:val="0"/>
      <w:marRight w:val="0"/>
      <w:marTop w:val="0"/>
      <w:marBottom w:val="0"/>
      <w:divBdr>
        <w:top w:val="none" w:sz="0" w:space="0" w:color="auto"/>
        <w:left w:val="none" w:sz="0" w:space="0" w:color="auto"/>
        <w:bottom w:val="none" w:sz="0" w:space="0" w:color="auto"/>
        <w:right w:val="none" w:sz="0" w:space="0" w:color="auto"/>
      </w:divBdr>
    </w:div>
    <w:div w:id="1449281137">
      <w:bodyDiv w:val="1"/>
      <w:marLeft w:val="0"/>
      <w:marRight w:val="0"/>
      <w:marTop w:val="0"/>
      <w:marBottom w:val="0"/>
      <w:divBdr>
        <w:top w:val="none" w:sz="0" w:space="0" w:color="auto"/>
        <w:left w:val="none" w:sz="0" w:space="0" w:color="auto"/>
        <w:bottom w:val="none" w:sz="0" w:space="0" w:color="auto"/>
        <w:right w:val="none" w:sz="0" w:space="0" w:color="auto"/>
      </w:divBdr>
    </w:div>
    <w:div w:id="2141486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ce120b-eda6-4d1a-b878-2df2800e9e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B8D30CDFA60C4282B117E75ACC58AA" ma:contentTypeVersion="15" ma:contentTypeDescription="Een nieuw document maken." ma:contentTypeScope="" ma:versionID="a34caf5f62f53cf03c03ce9f7a42fc9b">
  <xsd:schema xmlns:xsd="http://www.w3.org/2001/XMLSchema" xmlns:xs="http://www.w3.org/2001/XMLSchema" xmlns:p="http://schemas.microsoft.com/office/2006/metadata/properties" xmlns:ns3="1ece120b-eda6-4d1a-b878-2df2800e9eb7" xmlns:ns4="fe549127-529f-440e-aa8c-3faac62f5aa4" targetNamespace="http://schemas.microsoft.com/office/2006/metadata/properties" ma:root="true" ma:fieldsID="26371c1f6b4432afdf75bd255f5b662d" ns3:_="" ns4:_="">
    <xsd:import namespace="1ece120b-eda6-4d1a-b878-2df2800e9eb7"/>
    <xsd:import namespace="fe549127-529f-440e-aa8c-3faac62f5a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e120b-eda6-4d1a-b878-2df2800e9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549127-529f-440e-aa8c-3faac62f5aa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A7850-7143-4C9B-83BA-9E636ECF693F}">
  <ds:schemaRefs>
    <ds:schemaRef ds:uri="1ece120b-eda6-4d1a-b878-2df2800e9eb7"/>
    <ds:schemaRef ds:uri="fe549127-529f-440e-aa8c-3faac62f5aa4"/>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84495AE-BA8C-4FE2-88F4-50F760B7C8FF}">
  <ds:schemaRefs>
    <ds:schemaRef ds:uri="http://schemas.microsoft.com/sharepoint/v3/contenttype/forms"/>
  </ds:schemaRefs>
</ds:datastoreItem>
</file>

<file path=customXml/itemProps3.xml><?xml version="1.0" encoding="utf-8"?>
<ds:datastoreItem xmlns:ds="http://schemas.openxmlformats.org/officeDocument/2006/customXml" ds:itemID="{1F89B8E7-41D4-4D16-9E6E-47D7312DBE3F}">
  <ds:schemaRefs>
    <ds:schemaRef ds:uri="http://schemas.openxmlformats.org/officeDocument/2006/bibliography"/>
  </ds:schemaRefs>
</ds:datastoreItem>
</file>

<file path=customXml/itemProps4.xml><?xml version="1.0" encoding="utf-8"?>
<ds:datastoreItem xmlns:ds="http://schemas.openxmlformats.org/officeDocument/2006/customXml" ds:itemID="{8C66175C-78EF-44B4-8B18-D52E93461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e120b-eda6-4d1a-b878-2df2800e9eb7"/>
    <ds:schemaRef ds:uri="fe549127-529f-440e-aa8c-3faac62f5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2538</Words>
  <Characters>13963</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Madern, Guus</dc:creator>
  <cp:keywords/>
  <dc:description/>
  <cp:lastModifiedBy>Carolien Zimmerman</cp:lastModifiedBy>
  <cp:revision>2</cp:revision>
  <cp:lastPrinted>2021-05-12T15:08:00Z</cp:lastPrinted>
  <dcterms:created xsi:type="dcterms:W3CDTF">2023-06-30T14:25:00Z</dcterms:created>
  <dcterms:modified xsi:type="dcterms:W3CDTF">2023-06-30T14:25:00Z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0x01010004B8D30CDFA60C4282B117E75ACC58AA</vt:lpwstr>
  </property>
</Properties>
</file>